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E5F" w:rsidRPr="00833E5F" w:rsidRDefault="00833E5F" w:rsidP="00833E5F">
      <w:pPr>
        <w:spacing w:after="0" w:line="264" w:lineRule="auto"/>
        <w:jc w:val="center"/>
        <w:rPr>
          <w:rFonts w:ascii="Times New Roman" w:hAnsi="Times New Roman" w:cs="Times New Roman"/>
          <w:b/>
          <w:sz w:val="24"/>
          <w:szCs w:val="24"/>
        </w:rPr>
      </w:pPr>
    </w:p>
    <w:p w:rsidR="00833E5F" w:rsidRPr="00833E5F" w:rsidRDefault="00833E5F" w:rsidP="00833E5F">
      <w:pPr>
        <w:spacing w:after="0" w:line="264" w:lineRule="auto"/>
        <w:jc w:val="center"/>
        <w:rPr>
          <w:rFonts w:ascii="Times New Roman" w:hAnsi="Times New Roman" w:cs="Times New Roman"/>
          <w:b/>
          <w:sz w:val="24"/>
          <w:szCs w:val="24"/>
        </w:rPr>
      </w:pPr>
    </w:p>
    <w:p w:rsidR="00833E5F" w:rsidRPr="001617EA" w:rsidRDefault="001A4CC6" w:rsidP="00DC590F">
      <w:pPr>
        <w:spacing w:after="0" w:line="264" w:lineRule="auto"/>
        <w:jc w:val="center"/>
        <w:rPr>
          <w:rFonts w:ascii="Times New Roman" w:hAnsi="Times New Roman" w:cs="Times New Roman"/>
          <w:b/>
          <w:sz w:val="24"/>
          <w:szCs w:val="24"/>
          <w:lang w:val="ru-RU"/>
        </w:rPr>
      </w:pPr>
      <w:r>
        <w:rPr>
          <w:rFonts w:ascii="Times New Roman" w:hAnsi="Times New Roman" w:cs="Times New Roman"/>
          <w:b/>
          <w:sz w:val="24"/>
          <w:szCs w:val="24"/>
        </w:rPr>
        <w:t xml:space="preserve">ПРОТОКОЛ № </w:t>
      </w:r>
      <w:r w:rsidR="00F12088">
        <w:rPr>
          <w:rFonts w:ascii="Times New Roman" w:hAnsi="Times New Roman" w:cs="Times New Roman"/>
          <w:b/>
          <w:sz w:val="24"/>
          <w:szCs w:val="24"/>
          <w:lang w:val="ru-RU"/>
        </w:rPr>
        <w:t>91</w:t>
      </w:r>
      <w:r w:rsidR="00105872">
        <w:rPr>
          <w:rFonts w:ascii="Times New Roman" w:hAnsi="Times New Roman" w:cs="Times New Roman"/>
          <w:b/>
          <w:sz w:val="24"/>
          <w:szCs w:val="24"/>
          <w:lang w:val="ru-RU"/>
        </w:rPr>
        <w:t>7</w:t>
      </w:r>
    </w:p>
    <w:p w:rsidR="00833E5F" w:rsidRPr="00833E5F" w:rsidRDefault="00833E5F" w:rsidP="00833E5F">
      <w:pPr>
        <w:spacing w:after="0" w:line="264" w:lineRule="auto"/>
        <w:jc w:val="both"/>
        <w:rPr>
          <w:rFonts w:ascii="Times New Roman" w:hAnsi="Times New Roman" w:cs="Times New Roman"/>
          <w:sz w:val="24"/>
          <w:szCs w:val="24"/>
        </w:rPr>
      </w:pPr>
    </w:p>
    <w:p w:rsidR="00833E5F" w:rsidRPr="00833E5F" w:rsidRDefault="00833E5F" w:rsidP="00833E5F">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Заседанието се откри в 11:00 часа.</w:t>
      </w:r>
    </w:p>
    <w:p w:rsidR="00075640" w:rsidRDefault="00075640" w:rsidP="00833E5F">
      <w:pPr>
        <w:spacing w:after="0" w:line="264" w:lineRule="auto"/>
        <w:jc w:val="both"/>
        <w:rPr>
          <w:rFonts w:ascii="Times New Roman" w:hAnsi="Times New Roman" w:cs="Times New Roman"/>
          <w:sz w:val="24"/>
          <w:szCs w:val="24"/>
        </w:rPr>
      </w:pPr>
    </w:p>
    <w:p w:rsidR="00833E5F" w:rsidRPr="00833E5F" w:rsidRDefault="00833E5F" w:rsidP="00833E5F">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Комисия за защита на конкуренцията в състав: </w:t>
      </w:r>
    </w:p>
    <w:p w:rsidR="00833E5F" w:rsidRPr="00833E5F" w:rsidRDefault="00833E5F" w:rsidP="00DC590F">
      <w:pPr>
        <w:spacing w:after="0" w:line="240" w:lineRule="auto"/>
        <w:ind w:right="-110"/>
        <w:rPr>
          <w:rFonts w:ascii="Times New Roman" w:eastAsia="Times New Roman" w:hAnsi="Times New Roman" w:cs="Times New Roman"/>
          <w:b/>
          <w:bCs/>
          <w:sz w:val="24"/>
          <w:szCs w:val="24"/>
          <w:lang w:eastAsia="bg-BG"/>
        </w:rPr>
      </w:pPr>
    </w:p>
    <w:p w:rsidR="00833E5F" w:rsidRPr="00833E5F" w:rsidRDefault="00833E5F" w:rsidP="00833E5F">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075640" w:rsidRDefault="00075640" w:rsidP="00833E5F">
      <w:pPr>
        <w:spacing w:after="0" w:line="240" w:lineRule="auto"/>
        <w:ind w:right="-110"/>
        <w:jc w:val="center"/>
        <w:rPr>
          <w:rFonts w:ascii="Times New Roman" w:eastAsia="Times New Roman" w:hAnsi="Times New Roman" w:cs="Times New Roman"/>
          <w:bCs/>
          <w:sz w:val="24"/>
          <w:szCs w:val="24"/>
          <w:lang w:eastAsia="bg-BG"/>
        </w:rPr>
      </w:pPr>
    </w:p>
    <w:p w:rsidR="00833E5F" w:rsidRPr="00833E5F" w:rsidRDefault="00833E5F" w:rsidP="00833E5F">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Росен Карадимов</w:t>
      </w:r>
    </w:p>
    <w:p w:rsidR="00833E5F" w:rsidRPr="00833E5F" w:rsidRDefault="00833E5F" w:rsidP="00987E1B">
      <w:pPr>
        <w:spacing w:after="0" w:line="240" w:lineRule="auto"/>
        <w:ind w:right="-110"/>
        <w:rPr>
          <w:rFonts w:ascii="Times New Roman" w:eastAsia="Times New Roman" w:hAnsi="Times New Roman" w:cs="Times New Roman"/>
          <w:b/>
          <w:bCs/>
          <w:sz w:val="24"/>
          <w:szCs w:val="24"/>
          <w:lang w:eastAsia="bg-BG"/>
        </w:rPr>
      </w:pPr>
    </w:p>
    <w:p w:rsidR="00833E5F" w:rsidRPr="00833E5F" w:rsidRDefault="00833E5F" w:rsidP="00833E5F">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ЧЛЕНОВЕ:</w:t>
      </w:r>
    </w:p>
    <w:p w:rsidR="00075640" w:rsidRDefault="00075640" w:rsidP="00833E5F">
      <w:pPr>
        <w:spacing w:after="0" w:line="240" w:lineRule="auto"/>
        <w:ind w:right="-110"/>
        <w:jc w:val="center"/>
        <w:rPr>
          <w:rFonts w:ascii="Times New Roman" w:eastAsia="Times New Roman" w:hAnsi="Times New Roman" w:cs="Times New Roman"/>
          <w:bCs/>
          <w:sz w:val="24"/>
          <w:szCs w:val="24"/>
          <w:lang w:eastAsia="bg-BG"/>
        </w:rPr>
      </w:pPr>
    </w:p>
    <w:p w:rsidR="00833E5F" w:rsidRDefault="00833E5F" w:rsidP="00833E5F">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Валерия Герова</w:t>
      </w:r>
    </w:p>
    <w:p w:rsidR="00B6775F" w:rsidRPr="00833E5F" w:rsidRDefault="00B6775F" w:rsidP="00833E5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Данаилов</w:t>
      </w:r>
    </w:p>
    <w:p w:rsidR="00DC590F" w:rsidRPr="00833E5F" w:rsidRDefault="00DC590F" w:rsidP="00833E5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Емилия Колева</w:t>
      </w:r>
    </w:p>
    <w:p w:rsidR="00833E5F" w:rsidRDefault="00833E5F" w:rsidP="00833E5F">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Жельо Бойчев</w:t>
      </w:r>
    </w:p>
    <w:p w:rsidR="003869BF" w:rsidRDefault="003869BF" w:rsidP="00833E5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Мирослава Христова</w:t>
      </w:r>
    </w:p>
    <w:p w:rsidR="00833E5F" w:rsidRPr="00833E5F" w:rsidRDefault="00833E5F" w:rsidP="00833E5F">
      <w:pPr>
        <w:spacing w:after="0" w:line="264" w:lineRule="auto"/>
        <w:ind w:right="-110" w:firstLine="708"/>
        <w:jc w:val="both"/>
        <w:rPr>
          <w:rFonts w:ascii="Times New Roman" w:hAnsi="Times New Roman" w:cs="Times New Roman"/>
          <w:sz w:val="16"/>
          <w:szCs w:val="24"/>
        </w:rPr>
      </w:pPr>
    </w:p>
    <w:p w:rsidR="00833E5F" w:rsidRPr="00833E5F" w:rsidRDefault="00833E5F" w:rsidP="00833E5F">
      <w:pPr>
        <w:spacing w:after="0" w:line="264" w:lineRule="auto"/>
        <w:ind w:right="-110" w:firstLine="708"/>
        <w:jc w:val="both"/>
        <w:rPr>
          <w:rFonts w:ascii="Times New Roman" w:eastAsia="Times New Roman" w:hAnsi="Times New Roman" w:cs="Times New Roman"/>
          <w:bCs/>
          <w:sz w:val="24"/>
          <w:szCs w:val="24"/>
          <w:lang w:eastAsia="bg-BG"/>
        </w:rPr>
      </w:pPr>
      <w:r w:rsidRPr="00833E5F">
        <w:rPr>
          <w:rFonts w:ascii="Times New Roman" w:hAnsi="Times New Roman" w:cs="Times New Roman"/>
          <w:sz w:val="24"/>
          <w:szCs w:val="24"/>
        </w:rPr>
        <w:t xml:space="preserve">при протоколист </w:t>
      </w:r>
      <w:r w:rsidR="00F12088">
        <w:rPr>
          <w:rFonts w:ascii="Times New Roman" w:hAnsi="Times New Roman" w:cs="Times New Roman"/>
          <w:sz w:val="24"/>
          <w:szCs w:val="24"/>
        </w:rPr>
        <w:t>Теодора Ананиева</w:t>
      </w:r>
      <w:r w:rsidRPr="00833E5F">
        <w:rPr>
          <w:rFonts w:ascii="Times New Roman" w:hAnsi="Times New Roman" w:cs="Times New Roman"/>
          <w:sz w:val="24"/>
          <w:szCs w:val="24"/>
        </w:rPr>
        <w:t xml:space="preserve">, разгледа в редовно заседание, проведено на </w:t>
      </w:r>
      <w:r w:rsidR="00B6775F">
        <w:rPr>
          <w:rFonts w:ascii="Times New Roman" w:hAnsi="Times New Roman" w:cs="Times New Roman"/>
          <w:sz w:val="24"/>
          <w:szCs w:val="24"/>
        </w:rPr>
        <w:t>1</w:t>
      </w:r>
      <w:r w:rsidR="00F12088">
        <w:rPr>
          <w:rFonts w:ascii="Times New Roman" w:hAnsi="Times New Roman" w:cs="Times New Roman"/>
          <w:sz w:val="24"/>
          <w:szCs w:val="24"/>
        </w:rPr>
        <w:t>8</w:t>
      </w:r>
      <w:r w:rsidR="001A4CC6">
        <w:rPr>
          <w:rFonts w:ascii="Times New Roman" w:hAnsi="Times New Roman" w:cs="Times New Roman"/>
          <w:sz w:val="24"/>
          <w:szCs w:val="24"/>
        </w:rPr>
        <w:t>.</w:t>
      </w:r>
      <w:r w:rsidR="009724CC">
        <w:rPr>
          <w:rFonts w:ascii="Times New Roman" w:hAnsi="Times New Roman" w:cs="Times New Roman"/>
          <w:sz w:val="24"/>
          <w:szCs w:val="24"/>
        </w:rPr>
        <w:t>09</w:t>
      </w:r>
      <w:r w:rsidRPr="00833E5F">
        <w:rPr>
          <w:rFonts w:ascii="Times New Roman" w:hAnsi="Times New Roman" w:cs="Times New Roman"/>
          <w:sz w:val="24"/>
          <w:szCs w:val="24"/>
        </w:rPr>
        <w:t>.2025 г., преписка № КЗК-</w:t>
      </w:r>
      <w:r w:rsidR="00105872">
        <w:rPr>
          <w:rFonts w:ascii="Times New Roman" w:hAnsi="Times New Roman" w:cs="Times New Roman"/>
          <w:sz w:val="24"/>
          <w:szCs w:val="24"/>
        </w:rPr>
        <w:t>967</w:t>
      </w:r>
      <w:r w:rsidRPr="00833E5F">
        <w:rPr>
          <w:rFonts w:ascii="Times New Roman" w:hAnsi="Times New Roman" w:cs="Times New Roman"/>
          <w:sz w:val="24"/>
          <w:szCs w:val="24"/>
        </w:rPr>
        <w:t>/202</w:t>
      </w:r>
      <w:r w:rsidR="00105872">
        <w:rPr>
          <w:rFonts w:ascii="Times New Roman" w:hAnsi="Times New Roman" w:cs="Times New Roman"/>
          <w:sz w:val="24"/>
          <w:szCs w:val="24"/>
          <w:lang w:val="ru-RU"/>
        </w:rPr>
        <w:t>4</w:t>
      </w:r>
      <w:r w:rsidRPr="00833E5F">
        <w:rPr>
          <w:rFonts w:ascii="Times New Roman" w:hAnsi="Times New Roman" w:cs="Times New Roman"/>
          <w:sz w:val="24"/>
          <w:szCs w:val="24"/>
        </w:rPr>
        <w:t xml:space="preserve"> г., </w:t>
      </w:r>
      <w:r w:rsidR="00DC590F">
        <w:rPr>
          <w:rFonts w:ascii="Times New Roman" w:hAnsi="Times New Roman" w:cs="Times New Roman"/>
          <w:sz w:val="24"/>
          <w:szCs w:val="24"/>
        </w:rPr>
        <w:t>докладвана от наблюдаващия проучването</w:t>
      </w:r>
      <w:r w:rsidR="00DC590F" w:rsidRPr="00324B6B">
        <w:rPr>
          <w:rFonts w:ascii="Times New Roman" w:hAnsi="Times New Roman" w:cs="Times New Roman"/>
          <w:sz w:val="24"/>
          <w:szCs w:val="24"/>
          <w:lang w:val="ru-RU"/>
        </w:rPr>
        <w:t xml:space="preserve"> </w:t>
      </w:r>
      <w:r w:rsidR="00105872">
        <w:rPr>
          <w:rFonts w:ascii="Times New Roman" w:hAnsi="Times New Roman" w:cs="Times New Roman"/>
          <w:sz w:val="24"/>
          <w:szCs w:val="24"/>
        </w:rPr>
        <w:t>член на КЗК г-н</w:t>
      </w:r>
      <w:r w:rsidR="00DC590F">
        <w:rPr>
          <w:rFonts w:ascii="Times New Roman" w:hAnsi="Times New Roman" w:cs="Times New Roman"/>
          <w:sz w:val="24"/>
          <w:szCs w:val="24"/>
        </w:rPr>
        <w:t xml:space="preserve"> </w:t>
      </w:r>
      <w:r w:rsidR="00105872" w:rsidRPr="00833E5F">
        <w:rPr>
          <w:rFonts w:ascii="Times New Roman" w:eastAsia="Times New Roman" w:hAnsi="Times New Roman" w:cs="Times New Roman"/>
          <w:bCs/>
          <w:sz w:val="24"/>
          <w:szCs w:val="24"/>
          <w:lang w:eastAsia="bg-BG"/>
        </w:rPr>
        <w:t>Жельо Бойчев</w:t>
      </w:r>
      <w:r w:rsidR="00DC590F">
        <w:rPr>
          <w:rFonts w:ascii="Times New Roman" w:hAnsi="Times New Roman" w:cs="Times New Roman"/>
          <w:sz w:val="24"/>
          <w:szCs w:val="24"/>
        </w:rPr>
        <w:t>.</w:t>
      </w:r>
    </w:p>
    <w:p w:rsidR="00833E5F" w:rsidRPr="00833E5F" w:rsidRDefault="00833E5F" w:rsidP="00833E5F">
      <w:pPr>
        <w:spacing w:after="0" w:line="264" w:lineRule="auto"/>
        <w:ind w:right="-110" w:firstLine="708"/>
        <w:jc w:val="both"/>
        <w:rPr>
          <w:rFonts w:ascii="Times New Roman" w:hAnsi="Times New Roman" w:cs="Times New Roman"/>
          <w:sz w:val="24"/>
          <w:szCs w:val="24"/>
        </w:rPr>
      </w:pPr>
    </w:p>
    <w:p w:rsidR="00833E5F" w:rsidRPr="00833E5F" w:rsidRDefault="00833E5F" w:rsidP="00833E5F">
      <w:pPr>
        <w:spacing w:after="0" w:line="264" w:lineRule="auto"/>
        <w:ind w:right="-110"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Страни по производството: </w:t>
      </w:r>
    </w:p>
    <w:p w:rsidR="00833E5F" w:rsidRPr="00833E5F" w:rsidRDefault="00833E5F" w:rsidP="00833E5F">
      <w:pPr>
        <w:spacing w:after="0" w:line="264" w:lineRule="auto"/>
        <w:ind w:firstLine="708"/>
        <w:jc w:val="both"/>
        <w:rPr>
          <w:rFonts w:ascii="Times New Roman" w:hAnsi="Times New Roman"/>
          <w:color w:val="000000" w:themeColor="text1"/>
          <w:sz w:val="24"/>
          <w:szCs w:val="24"/>
          <w:lang w:eastAsia="bg-BG"/>
        </w:rPr>
      </w:pPr>
    </w:p>
    <w:p w:rsidR="00833E5F" w:rsidRPr="00833E5F" w:rsidRDefault="00833E5F" w:rsidP="00833E5F">
      <w:pPr>
        <w:spacing w:after="0" w:line="264" w:lineRule="auto"/>
        <w:ind w:firstLine="708"/>
        <w:jc w:val="both"/>
        <w:rPr>
          <w:rFonts w:ascii="Times New Roman" w:hAnsi="Times New Roman"/>
          <w:color w:val="000000" w:themeColor="text1"/>
          <w:sz w:val="24"/>
          <w:szCs w:val="24"/>
          <w:lang w:val="ru-RU" w:eastAsia="bg-BG"/>
        </w:rPr>
      </w:pPr>
      <w:r w:rsidRPr="00833E5F">
        <w:rPr>
          <w:rFonts w:ascii="Times New Roman" w:hAnsi="Times New Roman"/>
          <w:color w:val="000000" w:themeColor="text1"/>
          <w:sz w:val="24"/>
          <w:szCs w:val="24"/>
          <w:lang w:eastAsia="bg-BG"/>
        </w:rPr>
        <w:t>1</w:t>
      </w:r>
      <w:r w:rsidRPr="00833E5F">
        <w:rPr>
          <w:rFonts w:ascii="Times New Roman" w:hAnsi="Times New Roman"/>
          <w:color w:val="000000" w:themeColor="text1"/>
          <w:sz w:val="24"/>
          <w:szCs w:val="24"/>
          <w:lang w:val="ru-RU" w:eastAsia="bg-BG"/>
        </w:rPr>
        <w:t xml:space="preserve">. </w:t>
      </w:r>
      <w:r w:rsidR="00105872" w:rsidRPr="000E6B8A">
        <w:rPr>
          <w:rFonts w:ascii="Times New Roman" w:hAnsi="Times New Roman"/>
          <w:sz w:val="24"/>
          <w:szCs w:val="24"/>
          <w:lang w:eastAsia="bg-BG"/>
        </w:rPr>
        <w:t>„</w:t>
      </w:r>
      <w:proofErr w:type="spellStart"/>
      <w:r w:rsidR="00105872" w:rsidRPr="000E6B8A">
        <w:rPr>
          <w:rFonts w:ascii="Times New Roman" w:hAnsi="Times New Roman"/>
          <w:sz w:val="24"/>
          <w:szCs w:val="24"/>
          <w:lang w:eastAsia="bg-BG"/>
        </w:rPr>
        <w:t>Травел</w:t>
      </w:r>
      <w:proofErr w:type="spellEnd"/>
      <w:r w:rsidR="00105872" w:rsidRPr="000E6B8A">
        <w:rPr>
          <w:rFonts w:ascii="Times New Roman" w:hAnsi="Times New Roman"/>
          <w:sz w:val="24"/>
          <w:szCs w:val="24"/>
          <w:lang w:eastAsia="bg-BG"/>
        </w:rPr>
        <w:t xml:space="preserve"> </w:t>
      </w:r>
      <w:proofErr w:type="spellStart"/>
      <w:r w:rsidR="00105872" w:rsidRPr="000E6B8A">
        <w:rPr>
          <w:rFonts w:ascii="Times New Roman" w:hAnsi="Times New Roman"/>
          <w:sz w:val="24"/>
          <w:szCs w:val="24"/>
          <w:lang w:eastAsia="bg-BG"/>
        </w:rPr>
        <w:t>Поинт</w:t>
      </w:r>
      <w:proofErr w:type="spellEnd"/>
      <w:r w:rsidR="00105872" w:rsidRPr="000E6B8A">
        <w:rPr>
          <w:rFonts w:ascii="Times New Roman" w:hAnsi="Times New Roman"/>
          <w:sz w:val="24"/>
          <w:szCs w:val="24"/>
          <w:lang w:eastAsia="bg-BG"/>
        </w:rPr>
        <w:t xml:space="preserve">“ ЕООД </w:t>
      </w:r>
      <w:r w:rsidRPr="00833E5F">
        <w:rPr>
          <w:rFonts w:ascii="Times New Roman" w:hAnsi="Times New Roman"/>
          <w:color w:val="000000" w:themeColor="text1"/>
          <w:sz w:val="24"/>
          <w:szCs w:val="24"/>
          <w:lang w:val="ru-RU" w:eastAsia="bg-BG"/>
        </w:rPr>
        <w:t xml:space="preserve">- </w:t>
      </w:r>
      <w:r w:rsidR="009724CC" w:rsidRPr="00486896">
        <w:rPr>
          <w:rFonts w:ascii="Times New Roman" w:hAnsi="Times New Roman"/>
          <w:sz w:val="24"/>
          <w:szCs w:val="24"/>
          <w:lang w:eastAsia="bg-BG"/>
        </w:rPr>
        <w:t>подател на искането</w:t>
      </w:r>
      <w:r w:rsidRPr="00833E5F">
        <w:rPr>
          <w:rFonts w:ascii="Times New Roman" w:hAnsi="Times New Roman"/>
          <w:sz w:val="24"/>
          <w:szCs w:val="24"/>
          <w:lang w:eastAsia="bg-BG"/>
        </w:rPr>
        <w:t xml:space="preserve">, редовно призован, </w:t>
      </w:r>
      <w:r w:rsidRPr="00833E5F">
        <w:rPr>
          <w:rFonts w:ascii="Times New Roman" w:hAnsi="Times New Roman" w:cs="Times New Roman"/>
          <w:sz w:val="24"/>
          <w:szCs w:val="24"/>
        </w:rPr>
        <w:t>се представлява</w:t>
      </w:r>
      <w:r w:rsidRPr="00833E5F">
        <w:rPr>
          <w:rFonts w:ascii="Times New Roman" w:hAnsi="Times New Roman" w:cs="Times New Roman"/>
          <w:sz w:val="24"/>
          <w:szCs w:val="24"/>
          <w:lang w:val="ru-RU"/>
        </w:rPr>
        <w:t xml:space="preserve"> </w:t>
      </w:r>
      <w:r w:rsidRPr="00833E5F">
        <w:rPr>
          <w:rFonts w:ascii="Times New Roman" w:hAnsi="Times New Roman" w:cs="Times New Roman"/>
          <w:sz w:val="24"/>
          <w:szCs w:val="24"/>
        </w:rPr>
        <w:t xml:space="preserve">от </w:t>
      </w:r>
      <w:r w:rsidR="00951E2F">
        <w:rPr>
          <w:rFonts w:ascii="Times New Roman" w:hAnsi="Times New Roman" w:cs="Times New Roman"/>
          <w:color w:val="000000" w:themeColor="text1"/>
          <w:sz w:val="24"/>
          <w:szCs w:val="24"/>
        </w:rPr>
        <w:t>управителя г-н М. С</w:t>
      </w:r>
      <w:r w:rsidRPr="00833E5F">
        <w:rPr>
          <w:rFonts w:ascii="Times New Roman" w:hAnsi="Times New Roman" w:cs="Times New Roman"/>
          <w:color w:val="000000" w:themeColor="text1"/>
          <w:sz w:val="24"/>
          <w:szCs w:val="24"/>
        </w:rPr>
        <w:t xml:space="preserve">. </w:t>
      </w:r>
    </w:p>
    <w:p w:rsidR="00833E5F" w:rsidRDefault="00833E5F" w:rsidP="00833E5F">
      <w:pPr>
        <w:spacing w:after="0" w:line="264" w:lineRule="auto"/>
        <w:ind w:firstLine="708"/>
        <w:jc w:val="both"/>
        <w:rPr>
          <w:rFonts w:ascii="Times New Roman" w:hAnsi="Times New Roman" w:cs="Times New Roman"/>
          <w:color w:val="000000" w:themeColor="text1"/>
          <w:sz w:val="24"/>
          <w:szCs w:val="24"/>
        </w:rPr>
      </w:pPr>
      <w:r w:rsidRPr="00833E5F">
        <w:rPr>
          <w:rFonts w:ascii="Times New Roman" w:hAnsi="Times New Roman" w:cs="Times New Roman"/>
          <w:color w:val="000000" w:themeColor="text1"/>
          <w:sz w:val="24"/>
          <w:szCs w:val="24"/>
          <w:lang w:val="ru-RU"/>
        </w:rPr>
        <w:t xml:space="preserve">2. </w:t>
      </w:r>
      <w:r w:rsidR="00105872" w:rsidRPr="000E6B8A">
        <w:rPr>
          <w:rFonts w:ascii="Times New Roman" w:hAnsi="Times New Roman"/>
          <w:sz w:val="24"/>
          <w:szCs w:val="24"/>
          <w:lang w:eastAsia="bg-BG"/>
        </w:rPr>
        <w:t xml:space="preserve">„Борго Ла Виня“ ООД </w:t>
      </w:r>
      <w:r w:rsidRPr="00833E5F">
        <w:rPr>
          <w:rFonts w:ascii="Times New Roman" w:hAnsi="Times New Roman"/>
          <w:color w:val="000000" w:themeColor="text1"/>
          <w:sz w:val="24"/>
          <w:szCs w:val="24"/>
        </w:rPr>
        <w:t xml:space="preserve">- </w:t>
      </w:r>
      <w:r w:rsidR="009724CC" w:rsidRPr="00486896">
        <w:rPr>
          <w:rFonts w:ascii="Times New Roman" w:hAnsi="Times New Roman"/>
          <w:sz w:val="24"/>
          <w:szCs w:val="24"/>
          <w:lang w:eastAsia="bg-BG"/>
        </w:rPr>
        <w:t>ответна страна</w:t>
      </w:r>
      <w:r w:rsidRPr="00833E5F">
        <w:rPr>
          <w:rFonts w:ascii="Times New Roman" w:hAnsi="Times New Roman" w:cs="Times New Roman"/>
          <w:sz w:val="24"/>
          <w:szCs w:val="24"/>
        </w:rPr>
        <w:t>, редовно призован</w:t>
      </w:r>
      <w:r w:rsidR="009724CC">
        <w:rPr>
          <w:rFonts w:ascii="Times New Roman" w:hAnsi="Times New Roman" w:cs="Times New Roman"/>
          <w:sz w:val="24"/>
          <w:szCs w:val="24"/>
        </w:rPr>
        <w:t>а</w:t>
      </w:r>
      <w:r w:rsidRPr="00833E5F">
        <w:rPr>
          <w:rFonts w:ascii="Times New Roman" w:hAnsi="Times New Roman" w:cs="Times New Roman"/>
          <w:sz w:val="24"/>
          <w:szCs w:val="24"/>
        </w:rPr>
        <w:t xml:space="preserve">, </w:t>
      </w:r>
      <w:r w:rsidRPr="00833E5F">
        <w:rPr>
          <w:rFonts w:ascii="Times New Roman" w:hAnsi="Times New Roman" w:cs="Times New Roman"/>
          <w:color w:val="000000" w:themeColor="text1"/>
          <w:sz w:val="24"/>
          <w:szCs w:val="24"/>
        </w:rPr>
        <w:t xml:space="preserve">се представлява от </w:t>
      </w:r>
      <w:r w:rsidR="00951E2F">
        <w:rPr>
          <w:rFonts w:ascii="Times New Roman" w:hAnsi="Times New Roman" w:cs="Times New Roman"/>
          <w:color w:val="000000" w:themeColor="text1"/>
          <w:sz w:val="24"/>
          <w:szCs w:val="24"/>
        </w:rPr>
        <w:t>адв. Г. С</w:t>
      </w:r>
      <w:r w:rsidRPr="00833E5F">
        <w:rPr>
          <w:rFonts w:ascii="Times New Roman" w:hAnsi="Times New Roman" w:cs="Times New Roman"/>
          <w:color w:val="000000" w:themeColor="text1"/>
          <w:sz w:val="24"/>
          <w:szCs w:val="24"/>
        </w:rPr>
        <w:t>.</w:t>
      </w:r>
    </w:p>
    <w:p w:rsidR="00833E5F" w:rsidRPr="00833E5F" w:rsidRDefault="00833E5F" w:rsidP="00833E5F">
      <w:pPr>
        <w:spacing w:after="0" w:line="264" w:lineRule="auto"/>
        <w:jc w:val="both"/>
        <w:rPr>
          <w:rFonts w:ascii="Times New Roman" w:hAnsi="Times New Roman" w:cs="Times New Roman"/>
          <w:color w:val="000000" w:themeColor="text1"/>
          <w:sz w:val="16"/>
          <w:szCs w:val="24"/>
        </w:rPr>
      </w:pP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 Имате ли съображения за отводи на членове на комисията?</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p>
    <w:p w:rsidR="00833E5F" w:rsidRPr="00833E5F" w:rsidRDefault="00951E2F" w:rsidP="00833E5F">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Г-н М. С</w:t>
      </w:r>
      <w:r w:rsidR="00833E5F" w:rsidRPr="00833E5F">
        <w:rPr>
          <w:rFonts w:ascii="Times New Roman" w:eastAsia="Times New Roman" w:hAnsi="Times New Roman" w:cs="Times New Roman"/>
          <w:bCs/>
          <w:sz w:val="24"/>
          <w:szCs w:val="24"/>
          <w:lang w:eastAsia="bg-BG"/>
        </w:rPr>
        <w:t>.</w:t>
      </w:r>
      <w:r w:rsidR="00833E5F" w:rsidRPr="00833E5F">
        <w:rPr>
          <w:rFonts w:ascii="Times New Roman" w:hAnsi="Times New Roman" w:cs="Times New Roman"/>
          <w:sz w:val="24"/>
          <w:szCs w:val="24"/>
        </w:rPr>
        <w:t>:</w:t>
      </w:r>
    </w:p>
    <w:p w:rsidR="00833E5F" w:rsidRPr="00833E5F" w:rsidRDefault="00833E5F" w:rsidP="00833E5F">
      <w:pPr>
        <w:spacing w:after="0" w:line="264" w:lineRule="auto"/>
        <w:jc w:val="both"/>
        <w:rPr>
          <w:rFonts w:ascii="Times New Roman" w:hAnsi="Times New Roman"/>
          <w:sz w:val="24"/>
          <w:szCs w:val="24"/>
        </w:rPr>
      </w:pPr>
      <w:r w:rsidRPr="00833E5F">
        <w:rPr>
          <w:rFonts w:ascii="Times New Roman" w:hAnsi="Times New Roman"/>
          <w:sz w:val="24"/>
          <w:szCs w:val="24"/>
        </w:rPr>
        <w:tab/>
        <w:t>- Не.</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p>
    <w:p w:rsidR="0091128A" w:rsidRPr="00833E5F" w:rsidRDefault="00951E2F" w:rsidP="0091128A">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Г. С</w:t>
      </w:r>
      <w:r w:rsidR="0091128A" w:rsidRPr="00833E5F">
        <w:rPr>
          <w:rFonts w:ascii="Times New Roman" w:eastAsia="Times New Roman" w:hAnsi="Times New Roman" w:cs="Times New Roman"/>
          <w:bCs/>
          <w:sz w:val="24"/>
          <w:szCs w:val="24"/>
          <w:lang w:eastAsia="bg-BG"/>
        </w:rPr>
        <w:t>.</w:t>
      </w:r>
      <w:r w:rsidR="0091128A" w:rsidRPr="00833E5F">
        <w:rPr>
          <w:rFonts w:ascii="Times New Roman" w:hAnsi="Times New Roman" w:cs="Times New Roman"/>
          <w:sz w:val="24"/>
          <w:szCs w:val="24"/>
        </w:rPr>
        <w:t>:</w:t>
      </w:r>
    </w:p>
    <w:p w:rsidR="0091128A" w:rsidRPr="00833E5F" w:rsidRDefault="0091128A" w:rsidP="0091128A">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Не.</w:t>
      </w:r>
    </w:p>
    <w:p w:rsidR="00833E5F" w:rsidRPr="00833E5F" w:rsidRDefault="00833E5F" w:rsidP="00833E5F">
      <w:pPr>
        <w:spacing w:after="0" w:line="264" w:lineRule="auto"/>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 xml:space="preserve">- Моля </w:t>
      </w:r>
      <w:r>
        <w:rPr>
          <w:rFonts w:ascii="Times New Roman" w:eastAsia="Times New Roman" w:hAnsi="Times New Roman" w:cs="Times New Roman"/>
          <w:bCs/>
          <w:sz w:val="24"/>
          <w:szCs w:val="24"/>
          <w:lang w:eastAsia="bg-BG"/>
        </w:rPr>
        <w:t>в</w:t>
      </w:r>
      <w:r w:rsidRPr="00833E5F">
        <w:rPr>
          <w:rFonts w:ascii="Times New Roman" w:eastAsia="Times New Roman" w:hAnsi="Times New Roman" w:cs="Times New Roman"/>
          <w:bCs/>
          <w:sz w:val="24"/>
          <w:szCs w:val="24"/>
          <w:lang w:eastAsia="bg-BG"/>
        </w:rPr>
        <w:t>и за становище по хода на преписката.</w:t>
      </w: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 </w:t>
      </w:r>
    </w:p>
    <w:p w:rsidR="00833E5F" w:rsidRPr="00833E5F" w:rsidRDefault="00951E2F" w:rsidP="00833E5F">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Г-н М. С</w:t>
      </w:r>
      <w:r w:rsidR="00833E5F" w:rsidRPr="00833E5F">
        <w:rPr>
          <w:rFonts w:ascii="Times New Roman" w:eastAsia="Times New Roman" w:hAnsi="Times New Roman" w:cs="Times New Roman"/>
          <w:bCs/>
          <w:sz w:val="24"/>
          <w:szCs w:val="24"/>
          <w:lang w:eastAsia="bg-BG"/>
        </w:rPr>
        <w:t>.</w:t>
      </w:r>
      <w:r w:rsidR="00833E5F" w:rsidRPr="00833E5F">
        <w:rPr>
          <w:rFonts w:ascii="Times New Roman" w:hAnsi="Times New Roman" w:cs="Times New Roman"/>
          <w:sz w:val="24"/>
          <w:szCs w:val="24"/>
        </w:rPr>
        <w:t>:</w:t>
      </w:r>
    </w:p>
    <w:p w:rsidR="00833E5F" w:rsidRPr="00833E5F" w:rsidRDefault="00833E5F" w:rsidP="00833E5F">
      <w:pPr>
        <w:spacing w:after="0" w:line="264" w:lineRule="auto"/>
        <w:ind w:left="708"/>
        <w:jc w:val="both"/>
        <w:rPr>
          <w:rFonts w:ascii="Times New Roman" w:hAnsi="Times New Roman" w:cs="Times New Roman"/>
          <w:sz w:val="24"/>
          <w:szCs w:val="24"/>
        </w:rPr>
      </w:pPr>
      <w:r w:rsidRPr="00833E5F">
        <w:rPr>
          <w:rFonts w:ascii="Times New Roman" w:hAnsi="Times New Roman" w:cs="Times New Roman"/>
          <w:sz w:val="24"/>
          <w:szCs w:val="24"/>
        </w:rPr>
        <w:t>- Да се даде ход на преписката.</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p>
    <w:p w:rsidR="00833E5F" w:rsidRPr="00833E5F" w:rsidRDefault="00951E2F" w:rsidP="00833E5F">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Г. С</w:t>
      </w:r>
      <w:r w:rsidR="00833E5F" w:rsidRPr="00833E5F">
        <w:rPr>
          <w:rFonts w:ascii="Times New Roman" w:eastAsia="Times New Roman" w:hAnsi="Times New Roman" w:cs="Times New Roman"/>
          <w:bCs/>
          <w:sz w:val="24"/>
          <w:szCs w:val="24"/>
          <w:lang w:eastAsia="bg-BG"/>
        </w:rPr>
        <w:t>.</w:t>
      </w:r>
      <w:r w:rsidR="00833E5F" w:rsidRPr="00833E5F">
        <w:rPr>
          <w:rFonts w:ascii="Times New Roman" w:hAnsi="Times New Roman" w:cs="Times New Roman"/>
          <w:sz w:val="24"/>
          <w:szCs w:val="24"/>
        </w:rPr>
        <w:t>:</w:t>
      </w:r>
    </w:p>
    <w:p w:rsidR="00833E5F" w:rsidRPr="00F450F1" w:rsidRDefault="00833E5F" w:rsidP="00F450F1">
      <w:pPr>
        <w:spacing w:after="0" w:line="264" w:lineRule="auto"/>
        <w:ind w:left="708"/>
        <w:jc w:val="both"/>
        <w:rPr>
          <w:rFonts w:ascii="Times New Roman" w:hAnsi="Times New Roman" w:cs="Times New Roman"/>
          <w:sz w:val="24"/>
          <w:szCs w:val="24"/>
        </w:rPr>
      </w:pPr>
      <w:r w:rsidRPr="00833E5F">
        <w:rPr>
          <w:rFonts w:ascii="Times New Roman" w:hAnsi="Times New Roman" w:cs="Times New Roman"/>
          <w:sz w:val="24"/>
          <w:szCs w:val="24"/>
        </w:rPr>
        <w:t>- Да се даде ход на преписката.</w:t>
      </w:r>
    </w:p>
    <w:p w:rsidR="00833E5F" w:rsidRPr="00833E5F" w:rsidRDefault="00833E5F" w:rsidP="00833E5F">
      <w:pPr>
        <w:spacing w:after="0" w:line="264" w:lineRule="auto"/>
        <w:ind w:firstLine="708"/>
        <w:jc w:val="both"/>
        <w:rPr>
          <w:rFonts w:ascii="Times New Roman" w:hAnsi="Times New Roman" w:cs="Times New Roman"/>
          <w:sz w:val="24"/>
          <w:szCs w:val="24"/>
        </w:rPr>
      </w:pPr>
    </w:p>
    <w:p w:rsidR="00F450F1" w:rsidRDefault="00F450F1" w:rsidP="00DC590F">
      <w:pPr>
        <w:spacing w:after="0" w:line="264" w:lineRule="auto"/>
        <w:jc w:val="both"/>
        <w:rPr>
          <w:rFonts w:ascii="Times New Roman" w:hAnsi="Times New Roman" w:cs="Times New Roman"/>
          <w:sz w:val="24"/>
          <w:szCs w:val="24"/>
        </w:rPr>
      </w:pPr>
    </w:p>
    <w:p w:rsidR="00075640" w:rsidRDefault="00075640" w:rsidP="00833E5F">
      <w:pPr>
        <w:spacing w:after="0" w:line="264" w:lineRule="auto"/>
        <w:ind w:firstLine="708"/>
        <w:jc w:val="both"/>
        <w:rPr>
          <w:rFonts w:ascii="Times New Roman" w:hAnsi="Times New Roman" w:cs="Times New Roman"/>
          <w:sz w:val="24"/>
          <w:szCs w:val="24"/>
        </w:rPr>
      </w:pPr>
    </w:p>
    <w:p w:rsidR="00075640" w:rsidRDefault="00075640" w:rsidP="00833E5F">
      <w:pPr>
        <w:spacing w:after="0" w:line="264" w:lineRule="auto"/>
        <w:ind w:firstLine="708"/>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Комисията намира, че не са налице процесуални пречки за даване ход на преписката</w:t>
      </w:r>
    </w:p>
    <w:p w:rsidR="00833E5F" w:rsidRPr="00833E5F" w:rsidRDefault="00833E5F" w:rsidP="00833E5F">
      <w:pPr>
        <w:spacing w:after="0" w:line="264" w:lineRule="auto"/>
        <w:ind w:firstLine="426"/>
        <w:jc w:val="center"/>
        <w:rPr>
          <w:rFonts w:ascii="Times New Roman" w:hAnsi="Times New Roman" w:cs="Times New Roman"/>
          <w:b/>
          <w:sz w:val="24"/>
          <w:szCs w:val="24"/>
        </w:rPr>
      </w:pPr>
      <w:r w:rsidRPr="00833E5F">
        <w:rPr>
          <w:rFonts w:ascii="Times New Roman" w:hAnsi="Times New Roman" w:cs="Times New Roman"/>
          <w:b/>
          <w:sz w:val="24"/>
          <w:szCs w:val="24"/>
        </w:rPr>
        <w:t>Определи:</w:t>
      </w:r>
    </w:p>
    <w:p w:rsidR="00833E5F" w:rsidRPr="00833E5F" w:rsidRDefault="00833E5F" w:rsidP="00833E5F">
      <w:pPr>
        <w:spacing w:after="0" w:line="264" w:lineRule="auto"/>
        <w:ind w:firstLine="708"/>
        <w:jc w:val="center"/>
        <w:rPr>
          <w:rFonts w:ascii="Times New Roman" w:hAnsi="Times New Roman" w:cs="Times New Roman"/>
          <w:sz w:val="1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Дава ход на преписката.</w:t>
      </w:r>
    </w:p>
    <w:p w:rsidR="00833E5F" w:rsidRPr="00833E5F" w:rsidRDefault="00833E5F" w:rsidP="00833E5F">
      <w:pPr>
        <w:spacing w:after="0" w:line="264" w:lineRule="auto"/>
        <w:ind w:firstLine="708"/>
        <w:jc w:val="both"/>
        <w:rPr>
          <w:rFonts w:ascii="Times New Roman" w:hAnsi="Times New Roman" w:cs="Times New Roman"/>
          <w:sz w:val="24"/>
          <w:szCs w:val="24"/>
        </w:rPr>
      </w:pPr>
    </w:p>
    <w:p w:rsidR="002B4659" w:rsidRPr="002B4659" w:rsidRDefault="00833E5F" w:rsidP="002B4659">
      <w:pPr>
        <w:spacing w:after="0" w:line="276" w:lineRule="auto"/>
        <w:ind w:firstLine="708"/>
        <w:jc w:val="both"/>
        <w:rPr>
          <w:rFonts w:ascii="Times New Roman" w:eastAsia="Calibri" w:hAnsi="Times New Roman" w:cs="Times New Roman"/>
          <w:sz w:val="24"/>
          <w:szCs w:val="24"/>
        </w:rPr>
      </w:pPr>
      <w:r w:rsidRPr="00833E5F">
        <w:rPr>
          <w:rFonts w:ascii="Times New Roman" w:hAnsi="Times New Roman" w:cs="Times New Roman"/>
          <w:sz w:val="24"/>
          <w:szCs w:val="24"/>
        </w:rPr>
        <w:t xml:space="preserve">- </w:t>
      </w:r>
      <w:r w:rsidR="002B4659" w:rsidRPr="002B4659">
        <w:rPr>
          <w:rFonts w:ascii="Times New Roman" w:eastAsia="Calibri" w:hAnsi="Times New Roman" w:cs="Times New Roman"/>
          <w:sz w:val="24"/>
          <w:szCs w:val="24"/>
        </w:rPr>
        <w:t>Докладвам подаденото по преписката искане за образуване на производство по Глава 7 от ЗЗК от 09.09.2024 г. и допълнителни молби от 11.10.2024 г., 31.10.2024 г., 24.01.2025 г., 07.03.2025 г., 22.07.2025 г. и 30.07.2025 г., молби и становища на ответната страна от 13.12. и 20.12.2024 г. и последващи от 14.07.2025 г., 17.07.2025 г., 11.08.2025 г., 15.08.2025 г., както и представените доказателства към тях.</w:t>
      </w:r>
    </w:p>
    <w:p w:rsidR="00833E5F" w:rsidRPr="00833E5F" w:rsidRDefault="00833E5F" w:rsidP="002B4659">
      <w:pPr>
        <w:spacing w:after="0" w:line="264" w:lineRule="auto"/>
        <w:ind w:firstLine="708"/>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Като се запозна със същите комисията</w:t>
      </w: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 </w:t>
      </w:r>
    </w:p>
    <w:p w:rsidR="00833E5F" w:rsidRPr="00833E5F" w:rsidRDefault="00833E5F" w:rsidP="00833E5F">
      <w:pPr>
        <w:spacing w:after="0" w:line="264" w:lineRule="auto"/>
        <w:ind w:firstLine="426"/>
        <w:jc w:val="center"/>
        <w:rPr>
          <w:rFonts w:ascii="Times New Roman" w:hAnsi="Times New Roman" w:cs="Times New Roman"/>
          <w:b/>
          <w:sz w:val="24"/>
          <w:szCs w:val="24"/>
        </w:rPr>
      </w:pPr>
      <w:r w:rsidRPr="00833E5F">
        <w:rPr>
          <w:rFonts w:ascii="Times New Roman" w:hAnsi="Times New Roman" w:cs="Times New Roman"/>
          <w:b/>
          <w:sz w:val="24"/>
          <w:szCs w:val="24"/>
        </w:rPr>
        <w:t>Определи:</w:t>
      </w:r>
    </w:p>
    <w:p w:rsidR="00833E5F" w:rsidRPr="00833E5F" w:rsidRDefault="00833E5F" w:rsidP="00833E5F">
      <w:pPr>
        <w:spacing w:after="0" w:line="264" w:lineRule="auto"/>
        <w:ind w:firstLine="708"/>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Приема представени по преписката доказателствата.</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p>
    <w:p w:rsidR="00833E5F" w:rsidRPr="00833E5F" w:rsidRDefault="00951E2F" w:rsidP="00833E5F">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Г-н М. С</w:t>
      </w:r>
      <w:r w:rsidR="00833E5F" w:rsidRPr="00833E5F">
        <w:rPr>
          <w:rFonts w:ascii="Times New Roman" w:eastAsia="Times New Roman" w:hAnsi="Times New Roman" w:cs="Times New Roman"/>
          <w:bCs/>
          <w:sz w:val="24"/>
          <w:szCs w:val="24"/>
          <w:lang w:eastAsia="bg-BG"/>
        </w:rPr>
        <w:t>.</w:t>
      </w:r>
      <w:r w:rsidR="00833E5F" w:rsidRPr="00833E5F">
        <w:rPr>
          <w:rFonts w:ascii="Times New Roman" w:hAnsi="Times New Roman" w:cs="Times New Roman"/>
          <w:sz w:val="24"/>
          <w:szCs w:val="24"/>
        </w:rPr>
        <w:t>:</w:t>
      </w:r>
    </w:p>
    <w:p w:rsidR="00833E5F" w:rsidRPr="00833E5F" w:rsidRDefault="00833E5F" w:rsidP="00833E5F">
      <w:pPr>
        <w:spacing w:after="0" w:line="264" w:lineRule="auto"/>
        <w:jc w:val="both"/>
        <w:rPr>
          <w:rFonts w:ascii="Times New Roman" w:hAnsi="Times New Roman"/>
          <w:sz w:val="24"/>
          <w:szCs w:val="24"/>
        </w:rPr>
      </w:pPr>
      <w:r w:rsidRPr="00833E5F">
        <w:rPr>
          <w:rFonts w:ascii="Times New Roman" w:hAnsi="Times New Roman"/>
          <w:sz w:val="24"/>
          <w:szCs w:val="24"/>
        </w:rPr>
        <w:tab/>
        <w:t xml:space="preserve">- Поддържам </w:t>
      </w:r>
      <w:r w:rsidR="002B4659">
        <w:rPr>
          <w:rFonts w:ascii="Times New Roman" w:hAnsi="Times New Roman"/>
          <w:sz w:val="24"/>
          <w:szCs w:val="24"/>
        </w:rPr>
        <w:t>искането</w:t>
      </w:r>
      <w:r w:rsidRPr="00833E5F">
        <w:rPr>
          <w:rFonts w:ascii="Times New Roman" w:hAnsi="Times New Roman"/>
          <w:sz w:val="24"/>
          <w:szCs w:val="24"/>
        </w:rPr>
        <w:t>.</w:t>
      </w:r>
    </w:p>
    <w:p w:rsidR="00825D60" w:rsidRDefault="00825D60" w:rsidP="00825D60">
      <w:pPr>
        <w:spacing w:after="0" w:line="264" w:lineRule="auto"/>
        <w:ind w:firstLine="708"/>
        <w:jc w:val="both"/>
        <w:rPr>
          <w:rFonts w:ascii="Times New Roman" w:hAnsi="Times New Roman" w:cs="Times New Roman"/>
          <w:sz w:val="24"/>
          <w:szCs w:val="24"/>
        </w:rPr>
      </w:pPr>
    </w:p>
    <w:p w:rsidR="00833E5F" w:rsidRPr="00833E5F" w:rsidRDefault="00951E2F" w:rsidP="00833E5F">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Адв. Г. С</w:t>
      </w:r>
      <w:r w:rsidR="00833E5F" w:rsidRPr="00833E5F">
        <w:rPr>
          <w:rFonts w:ascii="Times New Roman" w:eastAsia="Times New Roman" w:hAnsi="Times New Roman" w:cs="Times New Roman"/>
          <w:bCs/>
          <w:sz w:val="24"/>
          <w:szCs w:val="24"/>
          <w:lang w:eastAsia="bg-BG"/>
        </w:rPr>
        <w:t>.</w:t>
      </w:r>
      <w:r w:rsidR="00833E5F" w:rsidRPr="00833E5F">
        <w:rPr>
          <w:rFonts w:ascii="Times New Roman" w:hAnsi="Times New Roman" w:cs="Times New Roman"/>
          <w:sz w:val="24"/>
          <w:szCs w:val="24"/>
        </w:rPr>
        <w:t>:</w:t>
      </w:r>
    </w:p>
    <w:p w:rsidR="00833E5F" w:rsidRDefault="00833E5F" w:rsidP="00833E5F">
      <w:pPr>
        <w:spacing w:after="0" w:line="264" w:lineRule="auto"/>
        <w:ind w:firstLine="709"/>
        <w:jc w:val="both"/>
        <w:rPr>
          <w:rFonts w:ascii="Times New Roman" w:hAnsi="Times New Roman" w:cs="Times New Roman"/>
          <w:sz w:val="24"/>
          <w:szCs w:val="24"/>
        </w:rPr>
      </w:pPr>
      <w:r w:rsidRPr="00833E5F">
        <w:rPr>
          <w:rFonts w:ascii="Times New Roman" w:hAnsi="Times New Roman" w:cs="Times New Roman"/>
          <w:sz w:val="24"/>
          <w:szCs w:val="24"/>
        </w:rPr>
        <w:t xml:space="preserve">- </w:t>
      </w:r>
      <w:r w:rsidR="002B4659">
        <w:rPr>
          <w:rFonts w:ascii="Times New Roman" w:hAnsi="Times New Roman" w:cs="Times New Roman"/>
          <w:sz w:val="24"/>
          <w:szCs w:val="24"/>
        </w:rPr>
        <w:t xml:space="preserve">Считам, че доверителя ми </w:t>
      </w:r>
      <w:r w:rsidR="002B4659" w:rsidRPr="000E6B8A">
        <w:rPr>
          <w:rFonts w:ascii="Times New Roman" w:hAnsi="Times New Roman"/>
          <w:sz w:val="24"/>
          <w:szCs w:val="24"/>
          <w:lang w:eastAsia="bg-BG"/>
        </w:rPr>
        <w:t xml:space="preserve">„Борго Ла Виня“ ООД </w:t>
      </w:r>
      <w:r w:rsidR="002B4659">
        <w:rPr>
          <w:rFonts w:ascii="Times New Roman" w:hAnsi="Times New Roman"/>
          <w:sz w:val="24"/>
          <w:szCs w:val="24"/>
          <w:lang w:eastAsia="bg-BG"/>
        </w:rPr>
        <w:t>не е извършил твърдените от молите нарушения</w:t>
      </w:r>
      <w:r w:rsidRPr="00833E5F">
        <w:rPr>
          <w:rFonts w:ascii="Times New Roman" w:hAnsi="Times New Roman" w:cs="Times New Roman"/>
          <w:sz w:val="24"/>
          <w:szCs w:val="24"/>
        </w:rPr>
        <w:t>.</w:t>
      </w:r>
      <w:r w:rsidR="002B4659">
        <w:rPr>
          <w:rFonts w:ascii="Times New Roman" w:hAnsi="Times New Roman" w:cs="Times New Roman"/>
          <w:sz w:val="24"/>
          <w:szCs w:val="24"/>
        </w:rPr>
        <w:t xml:space="preserve"> Исканията на молителя са неоснователни.</w:t>
      </w:r>
    </w:p>
    <w:p w:rsidR="00825D60" w:rsidRDefault="00825D60" w:rsidP="00825D60">
      <w:pPr>
        <w:spacing w:after="0" w:line="264" w:lineRule="auto"/>
        <w:ind w:firstLine="709"/>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w:t>
      </w:r>
    </w:p>
    <w:p w:rsidR="001617EA" w:rsidRPr="00833E5F" w:rsidRDefault="00833E5F" w:rsidP="001617EA">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 </w:t>
      </w:r>
      <w:r w:rsidR="001617EA" w:rsidRPr="00833E5F">
        <w:rPr>
          <w:rFonts w:ascii="Times New Roman" w:hAnsi="Times New Roman" w:cs="Times New Roman"/>
          <w:sz w:val="24"/>
          <w:szCs w:val="24"/>
        </w:rPr>
        <w:t>Комисията</w:t>
      </w:r>
    </w:p>
    <w:p w:rsidR="001617EA" w:rsidRPr="00833E5F" w:rsidRDefault="001617EA" w:rsidP="001617EA">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 </w:t>
      </w:r>
    </w:p>
    <w:p w:rsidR="001617EA" w:rsidRPr="00833E5F" w:rsidRDefault="001617EA" w:rsidP="001617EA">
      <w:pPr>
        <w:spacing w:after="0" w:line="264" w:lineRule="auto"/>
        <w:ind w:firstLine="426"/>
        <w:jc w:val="center"/>
        <w:rPr>
          <w:rFonts w:ascii="Times New Roman" w:hAnsi="Times New Roman" w:cs="Times New Roman"/>
          <w:b/>
          <w:sz w:val="24"/>
          <w:szCs w:val="24"/>
        </w:rPr>
      </w:pPr>
      <w:r w:rsidRPr="00833E5F">
        <w:rPr>
          <w:rFonts w:ascii="Times New Roman" w:hAnsi="Times New Roman" w:cs="Times New Roman"/>
          <w:b/>
          <w:sz w:val="24"/>
          <w:szCs w:val="24"/>
        </w:rPr>
        <w:t>Определи:</w:t>
      </w:r>
    </w:p>
    <w:p w:rsidR="001617EA" w:rsidRPr="00833E5F" w:rsidRDefault="001617EA" w:rsidP="001617EA">
      <w:pPr>
        <w:spacing w:after="0" w:line="264" w:lineRule="auto"/>
        <w:ind w:firstLine="708"/>
        <w:jc w:val="both"/>
        <w:rPr>
          <w:rFonts w:ascii="Times New Roman" w:hAnsi="Times New Roman" w:cs="Times New Roman"/>
          <w:sz w:val="24"/>
          <w:szCs w:val="24"/>
        </w:rPr>
      </w:pPr>
    </w:p>
    <w:p w:rsidR="00833E5F" w:rsidRPr="00833E5F" w:rsidRDefault="001617EA"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Приема представени по преписката доказателствата</w:t>
      </w:r>
      <w:r w:rsidRPr="001617EA">
        <w:rPr>
          <w:rFonts w:ascii="Times New Roman" w:hAnsi="Times New Roman" w:cs="Times New Roman"/>
          <w:sz w:val="24"/>
          <w:szCs w:val="24"/>
          <w:lang w:val="ru-RU"/>
        </w:rPr>
        <w:t xml:space="preserve"> </w:t>
      </w:r>
      <w:r>
        <w:rPr>
          <w:rFonts w:ascii="Times New Roman" w:hAnsi="Times New Roman" w:cs="Times New Roman"/>
          <w:sz w:val="24"/>
          <w:szCs w:val="24"/>
        </w:rPr>
        <w:t>и д</w:t>
      </w:r>
      <w:r w:rsidR="00833E5F" w:rsidRPr="00833E5F">
        <w:rPr>
          <w:rFonts w:ascii="Times New Roman" w:hAnsi="Times New Roman" w:cs="Times New Roman"/>
          <w:sz w:val="24"/>
          <w:szCs w:val="24"/>
        </w:rPr>
        <w:t>ава ход по същество.</w:t>
      </w:r>
    </w:p>
    <w:p w:rsidR="00833E5F" w:rsidRPr="00833E5F" w:rsidRDefault="00833E5F" w:rsidP="00833E5F">
      <w:pPr>
        <w:spacing w:after="0" w:line="264" w:lineRule="auto"/>
        <w:ind w:firstLine="708"/>
        <w:jc w:val="both"/>
        <w:rPr>
          <w:rFonts w:ascii="Times New Roman" w:hAnsi="Times New Roman" w:cs="Times New Roman"/>
          <w:sz w:val="24"/>
          <w:szCs w:val="24"/>
        </w:rPr>
      </w:pPr>
    </w:p>
    <w:p w:rsidR="00825D60" w:rsidRPr="00825D60" w:rsidRDefault="00951E2F" w:rsidP="00825D60">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Г-н М. С</w:t>
      </w:r>
      <w:r w:rsidR="00825D60" w:rsidRPr="00825D60">
        <w:rPr>
          <w:rFonts w:ascii="Times New Roman" w:hAnsi="Times New Roman" w:cs="Times New Roman"/>
          <w:sz w:val="24"/>
          <w:szCs w:val="24"/>
        </w:rPr>
        <w:t>.:</w:t>
      </w:r>
    </w:p>
    <w:p w:rsidR="002B4659" w:rsidRDefault="00825D60" w:rsidP="00825D60">
      <w:pPr>
        <w:spacing w:after="0" w:line="264" w:lineRule="auto"/>
        <w:ind w:firstLine="708"/>
        <w:jc w:val="both"/>
        <w:rPr>
          <w:rFonts w:ascii="Times New Roman" w:hAnsi="Times New Roman" w:cs="Times New Roman"/>
          <w:sz w:val="24"/>
          <w:szCs w:val="24"/>
        </w:rPr>
      </w:pPr>
      <w:r w:rsidRPr="00825D60">
        <w:rPr>
          <w:rFonts w:ascii="Times New Roman" w:hAnsi="Times New Roman" w:cs="Times New Roman"/>
          <w:sz w:val="24"/>
          <w:szCs w:val="24"/>
        </w:rPr>
        <w:t xml:space="preserve">- </w:t>
      </w:r>
      <w:r w:rsidR="002B4659">
        <w:rPr>
          <w:rFonts w:ascii="Times New Roman" w:hAnsi="Times New Roman" w:cs="Times New Roman"/>
          <w:sz w:val="24"/>
          <w:szCs w:val="24"/>
        </w:rPr>
        <w:t xml:space="preserve">Щетите са нанесени, поддържам тезата си, представили сме достатъчно доказателства и се надявам комисията да санкционира нарушителя. Води се и дело по повода на ответната страна има </w:t>
      </w:r>
      <w:proofErr w:type="spellStart"/>
      <w:r w:rsidR="002B4659">
        <w:rPr>
          <w:rFonts w:ascii="Times New Roman" w:hAnsi="Times New Roman" w:cs="Times New Roman"/>
          <w:sz w:val="24"/>
          <w:szCs w:val="24"/>
        </w:rPr>
        <w:t>запорирана</w:t>
      </w:r>
      <w:proofErr w:type="spellEnd"/>
      <w:r w:rsidR="002B4659">
        <w:rPr>
          <w:rFonts w:ascii="Times New Roman" w:hAnsi="Times New Roman" w:cs="Times New Roman"/>
          <w:sz w:val="24"/>
          <w:szCs w:val="24"/>
        </w:rPr>
        <w:t xml:space="preserve"> сума по сметките, тоест съдът е преценил, че имаме основание за такова дело. Надявам се да бъде санкциониран нарушителя.</w:t>
      </w:r>
    </w:p>
    <w:p w:rsidR="002B4659" w:rsidRDefault="002B4659" w:rsidP="00825D60">
      <w:pPr>
        <w:spacing w:after="0" w:line="264" w:lineRule="auto"/>
        <w:ind w:firstLine="708"/>
        <w:jc w:val="both"/>
        <w:rPr>
          <w:rFonts w:ascii="Times New Roman" w:hAnsi="Times New Roman" w:cs="Times New Roman"/>
          <w:sz w:val="24"/>
          <w:szCs w:val="24"/>
        </w:rPr>
      </w:pPr>
    </w:p>
    <w:p w:rsidR="00685FEB" w:rsidRDefault="00951E2F" w:rsidP="00685FEB">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 Г. С</w:t>
      </w:r>
      <w:r w:rsidR="00685FEB">
        <w:rPr>
          <w:rFonts w:ascii="Times New Roman" w:hAnsi="Times New Roman" w:cs="Times New Roman"/>
          <w:sz w:val="24"/>
          <w:szCs w:val="24"/>
        </w:rPr>
        <w:t>.:</w:t>
      </w:r>
    </w:p>
    <w:p w:rsidR="002B4659" w:rsidRDefault="00685FEB" w:rsidP="00685FEB">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Уважаеми господин председател, </w:t>
      </w:r>
      <w:r w:rsidR="002B4659">
        <w:rPr>
          <w:rFonts w:ascii="Times New Roman" w:hAnsi="Times New Roman" w:cs="Times New Roman"/>
          <w:sz w:val="24"/>
          <w:szCs w:val="24"/>
        </w:rPr>
        <w:t xml:space="preserve">дами и господа </w:t>
      </w:r>
      <w:r>
        <w:rPr>
          <w:rFonts w:ascii="Times New Roman" w:hAnsi="Times New Roman" w:cs="Times New Roman"/>
          <w:sz w:val="24"/>
          <w:szCs w:val="24"/>
        </w:rPr>
        <w:t xml:space="preserve">членове на комисията, </w:t>
      </w:r>
      <w:r w:rsidR="002B4659">
        <w:rPr>
          <w:rFonts w:ascii="Times New Roman" w:hAnsi="Times New Roman" w:cs="Times New Roman"/>
          <w:sz w:val="24"/>
          <w:szCs w:val="24"/>
        </w:rPr>
        <w:t>представили сме писмено становище по преписката, което, моля да вземете предвид. Поддържаме го, заедно със съображенията и доказателствата, които са в него.</w:t>
      </w:r>
    </w:p>
    <w:p w:rsidR="002B4659" w:rsidRDefault="002B4659" w:rsidP="00685FEB">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Накратко, считаме че, първо да отговоря на управителя на ответника, че всъщност по преписката няма никакви доказателства за щети и ясни твърдения за такива щети, за това ги считам за недоказани.</w:t>
      </w:r>
    </w:p>
    <w:p w:rsidR="00075640" w:rsidRDefault="00075640" w:rsidP="00685FEB">
      <w:pPr>
        <w:spacing w:after="0" w:line="264" w:lineRule="auto"/>
        <w:ind w:firstLine="708"/>
        <w:jc w:val="both"/>
        <w:rPr>
          <w:rFonts w:ascii="Times New Roman" w:hAnsi="Times New Roman" w:cs="Times New Roman"/>
          <w:sz w:val="24"/>
          <w:szCs w:val="24"/>
        </w:rPr>
      </w:pPr>
    </w:p>
    <w:p w:rsidR="00075640" w:rsidRDefault="00075640" w:rsidP="00685FEB">
      <w:pPr>
        <w:spacing w:after="0" w:line="264" w:lineRule="auto"/>
        <w:ind w:firstLine="708"/>
        <w:jc w:val="both"/>
        <w:rPr>
          <w:rFonts w:ascii="Times New Roman" w:hAnsi="Times New Roman" w:cs="Times New Roman"/>
          <w:sz w:val="24"/>
          <w:szCs w:val="24"/>
        </w:rPr>
      </w:pPr>
    </w:p>
    <w:p w:rsidR="00075640" w:rsidRDefault="00075640" w:rsidP="00685FEB">
      <w:pPr>
        <w:spacing w:after="0" w:line="264" w:lineRule="auto"/>
        <w:ind w:firstLine="708"/>
        <w:jc w:val="both"/>
        <w:rPr>
          <w:rFonts w:ascii="Times New Roman" w:hAnsi="Times New Roman" w:cs="Times New Roman"/>
          <w:sz w:val="24"/>
          <w:szCs w:val="24"/>
        </w:rPr>
      </w:pPr>
    </w:p>
    <w:p w:rsidR="000500FB" w:rsidRDefault="000500FB" w:rsidP="00685FEB">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По същество, считаме че издаването на такъв тип списание с регионално</w:t>
      </w:r>
      <w:r w:rsidR="00D3399F">
        <w:rPr>
          <w:rFonts w:ascii="Times New Roman" w:hAnsi="Times New Roman" w:cs="Times New Roman"/>
          <w:sz w:val="24"/>
          <w:szCs w:val="24"/>
        </w:rPr>
        <w:t>,</w:t>
      </w:r>
      <w:r>
        <w:rPr>
          <w:rFonts w:ascii="Times New Roman" w:hAnsi="Times New Roman" w:cs="Times New Roman"/>
          <w:sz w:val="24"/>
          <w:szCs w:val="24"/>
        </w:rPr>
        <w:t xml:space="preserve"> безплатно разпространение, рекламирането на други бизнеси</w:t>
      </w:r>
      <w:r w:rsidR="00D3399F">
        <w:rPr>
          <w:rFonts w:ascii="Times New Roman" w:hAnsi="Times New Roman" w:cs="Times New Roman"/>
          <w:sz w:val="24"/>
          <w:szCs w:val="24"/>
        </w:rPr>
        <w:t xml:space="preserve"> и икономическа група. Без да се събира някаква отделна такса, всъщност не представлява стопанска дейност на дефиниция в ЗЗК или поне за доверителя ми това не е стопанска дейност.</w:t>
      </w:r>
    </w:p>
    <w:p w:rsidR="00D3399F" w:rsidRDefault="00D3399F" w:rsidP="00685FEB">
      <w:pPr>
        <w:spacing w:after="0" w:line="264" w:lineRule="auto"/>
        <w:ind w:firstLine="708"/>
        <w:jc w:val="both"/>
        <w:rPr>
          <w:rFonts w:ascii="Times New Roman" w:hAnsi="Times New Roman"/>
          <w:sz w:val="24"/>
          <w:szCs w:val="24"/>
          <w:lang w:eastAsia="bg-BG"/>
        </w:rPr>
      </w:pPr>
      <w:r>
        <w:rPr>
          <w:rFonts w:ascii="Times New Roman" w:hAnsi="Times New Roman" w:cs="Times New Roman"/>
          <w:sz w:val="24"/>
          <w:szCs w:val="24"/>
        </w:rPr>
        <w:t xml:space="preserve">От съдържанието на списанията е видно, че всъщност те не се конкурират, защото се разпространяват в различни региони, различни търговски обекти, като рекламират и различни стопански дейности, според издателя си. И тук е важно да се отбележи, че молителят е променил първоначалната концепция, която предизвиква и </w:t>
      </w:r>
      <w:r w:rsidR="009A13FC">
        <w:rPr>
          <w:rFonts w:ascii="Times New Roman" w:hAnsi="Times New Roman" w:cs="Times New Roman"/>
          <w:sz w:val="24"/>
          <w:szCs w:val="24"/>
        </w:rPr>
        <w:t xml:space="preserve">възникването на </w:t>
      </w:r>
      <w:r>
        <w:rPr>
          <w:rFonts w:ascii="Times New Roman" w:hAnsi="Times New Roman" w:cs="Times New Roman"/>
          <w:sz w:val="24"/>
          <w:szCs w:val="24"/>
        </w:rPr>
        <w:t>д</w:t>
      </w:r>
      <w:r w:rsidR="009A13FC">
        <w:rPr>
          <w:rFonts w:ascii="Times New Roman" w:hAnsi="Times New Roman" w:cs="Times New Roman"/>
          <w:sz w:val="24"/>
          <w:szCs w:val="24"/>
        </w:rPr>
        <w:t>р</w:t>
      </w:r>
      <w:r>
        <w:rPr>
          <w:rFonts w:ascii="Times New Roman" w:hAnsi="Times New Roman" w:cs="Times New Roman"/>
          <w:sz w:val="24"/>
          <w:szCs w:val="24"/>
        </w:rPr>
        <w:t>угото</w:t>
      </w:r>
      <w:r w:rsidR="009A13FC">
        <w:rPr>
          <w:rFonts w:ascii="Times New Roman" w:hAnsi="Times New Roman" w:cs="Times New Roman"/>
          <w:sz w:val="24"/>
          <w:szCs w:val="24"/>
        </w:rPr>
        <w:t xml:space="preserve"> списание издавано от  </w:t>
      </w:r>
      <w:r w:rsidR="009A13FC" w:rsidRPr="000E6B8A">
        <w:rPr>
          <w:rFonts w:ascii="Times New Roman" w:hAnsi="Times New Roman"/>
          <w:sz w:val="24"/>
          <w:szCs w:val="24"/>
          <w:lang w:eastAsia="bg-BG"/>
        </w:rPr>
        <w:t>„Борго Ла Виня“ ООД</w:t>
      </w:r>
      <w:r w:rsidR="009A13FC">
        <w:rPr>
          <w:rFonts w:ascii="Times New Roman" w:hAnsi="Times New Roman"/>
          <w:sz w:val="24"/>
          <w:szCs w:val="24"/>
          <w:lang w:eastAsia="bg-BG"/>
        </w:rPr>
        <w:t xml:space="preserve">. Създаването на списанието, оригинално е било да се рекламира хотелския комплекс и други бизнеси свързани с икономическата група на </w:t>
      </w:r>
      <w:r w:rsidR="009A13FC" w:rsidRPr="000E6B8A">
        <w:rPr>
          <w:rFonts w:ascii="Times New Roman" w:hAnsi="Times New Roman"/>
          <w:sz w:val="24"/>
          <w:szCs w:val="24"/>
          <w:lang w:eastAsia="bg-BG"/>
        </w:rPr>
        <w:t>„Борго Ла Виня“ ООД</w:t>
      </w:r>
      <w:r w:rsidR="006D379D">
        <w:rPr>
          <w:rFonts w:ascii="Times New Roman" w:hAnsi="Times New Roman"/>
          <w:sz w:val="24"/>
          <w:szCs w:val="24"/>
          <w:lang w:eastAsia="bg-BG"/>
        </w:rPr>
        <w:t>.</w:t>
      </w:r>
      <w:r w:rsidR="009A13FC">
        <w:rPr>
          <w:rFonts w:ascii="Times New Roman" w:hAnsi="Times New Roman"/>
          <w:sz w:val="24"/>
          <w:szCs w:val="24"/>
          <w:lang w:eastAsia="bg-BG"/>
        </w:rPr>
        <w:t xml:space="preserve"> </w:t>
      </w:r>
      <w:r w:rsidR="006D379D">
        <w:rPr>
          <w:rFonts w:ascii="Times New Roman" w:hAnsi="Times New Roman"/>
          <w:sz w:val="24"/>
          <w:szCs w:val="24"/>
          <w:lang w:eastAsia="bg-BG"/>
        </w:rPr>
        <w:t>И</w:t>
      </w:r>
      <w:r w:rsidR="009A13FC">
        <w:rPr>
          <w:rFonts w:ascii="Times New Roman" w:hAnsi="Times New Roman"/>
          <w:sz w:val="24"/>
          <w:szCs w:val="24"/>
          <w:lang w:eastAsia="bg-BG"/>
        </w:rPr>
        <w:t>мало</w:t>
      </w:r>
      <w:r w:rsidR="006D379D">
        <w:rPr>
          <w:rFonts w:ascii="Times New Roman" w:hAnsi="Times New Roman"/>
          <w:sz w:val="24"/>
          <w:szCs w:val="24"/>
          <w:lang w:eastAsia="bg-BG"/>
        </w:rPr>
        <w:t xml:space="preserve"> е и</w:t>
      </w:r>
      <w:r w:rsidR="009A13FC">
        <w:rPr>
          <w:rFonts w:ascii="Times New Roman" w:hAnsi="Times New Roman"/>
          <w:sz w:val="24"/>
          <w:szCs w:val="24"/>
          <w:lang w:eastAsia="bg-BG"/>
        </w:rPr>
        <w:t xml:space="preserve"> друго списание, което също е закрито</w:t>
      </w:r>
      <w:r w:rsidR="006D379D">
        <w:rPr>
          <w:rFonts w:ascii="Times New Roman" w:hAnsi="Times New Roman"/>
          <w:sz w:val="24"/>
          <w:szCs w:val="24"/>
          <w:lang w:eastAsia="bg-BG"/>
        </w:rPr>
        <w:t xml:space="preserve"> от молителя, „Кейп Калиакра“, което е обединено в новото списание, за да може да се продължи да се заема това място, което всъщност е опразнено от списанието издавано от </w:t>
      </w:r>
      <w:r w:rsidR="006D379D" w:rsidRPr="000E6B8A">
        <w:rPr>
          <w:rFonts w:ascii="Times New Roman" w:hAnsi="Times New Roman"/>
          <w:sz w:val="24"/>
          <w:szCs w:val="24"/>
          <w:lang w:eastAsia="bg-BG"/>
        </w:rPr>
        <w:t>„</w:t>
      </w:r>
      <w:proofErr w:type="spellStart"/>
      <w:r w:rsidR="006D379D" w:rsidRPr="000E6B8A">
        <w:rPr>
          <w:rFonts w:ascii="Times New Roman" w:hAnsi="Times New Roman"/>
          <w:sz w:val="24"/>
          <w:szCs w:val="24"/>
          <w:lang w:eastAsia="bg-BG"/>
        </w:rPr>
        <w:t>Травел</w:t>
      </w:r>
      <w:proofErr w:type="spellEnd"/>
      <w:r w:rsidR="006D379D" w:rsidRPr="000E6B8A">
        <w:rPr>
          <w:rFonts w:ascii="Times New Roman" w:hAnsi="Times New Roman"/>
          <w:sz w:val="24"/>
          <w:szCs w:val="24"/>
          <w:lang w:eastAsia="bg-BG"/>
        </w:rPr>
        <w:t xml:space="preserve"> </w:t>
      </w:r>
      <w:proofErr w:type="spellStart"/>
      <w:r w:rsidR="006D379D" w:rsidRPr="000E6B8A">
        <w:rPr>
          <w:rFonts w:ascii="Times New Roman" w:hAnsi="Times New Roman"/>
          <w:sz w:val="24"/>
          <w:szCs w:val="24"/>
          <w:lang w:eastAsia="bg-BG"/>
        </w:rPr>
        <w:t>Поинт</w:t>
      </w:r>
      <w:proofErr w:type="spellEnd"/>
      <w:r w:rsidR="006D379D" w:rsidRPr="000E6B8A">
        <w:rPr>
          <w:rFonts w:ascii="Times New Roman" w:hAnsi="Times New Roman"/>
          <w:sz w:val="24"/>
          <w:szCs w:val="24"/>
          <w:lang w:eastAsia="bg-BG"/>
        </w:rPr>
        <w:t xml:space="preserve">“ </w:t>
      </w:r>
      <w:r w:rsidR="006D379D">
        <w:rPr>
          <w:rFonts w:ascii="Times New Roman" w:hAnsi="Times New Roman"/>
          <w:sz w:val="24"/>
          <w:szCs w:val="24"/>
          <w:lang w:eastAsia="bg-BG"/>
        </w:rPr>
        <w:t xml:space="preserve">ЕООД. Защото тази концепция за такава реклама на региони, хотели, </w:t>
      </w:r>
      <w:proofErr w:type="spellStart"/>
      <w:r w:rsidR="006D379D">
        <w:rPr>
          <w:rFonts w:ascii="Times New Roman" w:hAnsi="Times New Roman"/>
          <w:sz w:val="24"/>
          <w:szCs w:val="24"/>
          <w:lang w:eastAsia="bg-BG"/>
        </w:rPr>
        <w:t>винарни</w:t>
      </w:r>
      <w:proofErr w:type="spellEnd"/>
      <w:r w:rsidR="006D379D">
        <w:rPr>
          <w:rFonts w:ascii="Times New Roman" w:hAnsi="Times New Roman"/>
          <w:sz w:val="24"/>
          <w:szCs w:val="24"/>
          <w:lang w:eastAsia="bg-BG"/>
        </w:rPr>
        <w:t xml:space="preserve"> и други подобни, всъщност е разпространена поне в Континентална Европа, всъщност ми се струва, че по целия свят. Всъщност не съм пътувал достатъчно, за да мога да го потвърдя с чиста съвест пред комисията.</w:t>
      </w:r>
    </w:p>
    <w:p w:rsidR="006D379D" w:rsidRDefault="006D379D" w:rsidP="00685FEB">
      <w:pPr>
        <w:spacing w:after="0" w:line="264" w:lineRule="auto"/>
        <w:ind w:firstLine="708"/>
        <w:jc w:val="both"/>
        <w:rPr>
          <w:rFonts w:ascii="Times New Roman" w:hAnsi="Times New Roman"/>
          <w:sz w:val="24"/>
          <w:szCs w:val="24"/>
          <w:lang w:eastAsia="bg-BG"/>
        </w:rPr>
      </w:pPr>
      <w:r>
        <w:rPr>
          <w:rFonts w:ascii="Times New Roman" w:hAnsi="Times New Roman"/>
          <w:sz w:val="24"/>
          <w:szCs w:val="24"/>
          <w:lang w:eastAsia="bg-BG"/>
        </w:rPr>
        <w:t>Старото списание променя съдържанието си, като започва да рекламира бизнеси, които продават стоки в магазини в София, докато икономическата група на ответника извършва реклами на регионални дейности. След това в Сандански предимно, в североизточна България, също така района на Балчик.</w:t>
      </w:r>
    </w:p>
    <w:p w:rsidR="006D379D" w:rsidRDefault="006D379D" w:rsidP="00685FEB">
      <w:pPr>
        <w:spacing w:after="0" w:line="264" w:lineRule="auto"/>
        <w:ind w:firstLine="708"/>
        <w:jc w:val="both"/>
        <w:rPr>
          <w:rFonts w:ascii="Times New Roman" w:hAnsi="Times New Roman"/>
          <w:sz w:val="24"/>
          <w:szCs w:val="24"/>
          <w:lang w:eastAsia="bg-BG"/>
        </w:rPr>
      </w:pPr>
      <w:r>
        <w:rPr>
          <w:rFonts w:ascii="Times New Roman" w:hAnsi="Times New Roman"/>
          <w:sz w:val="24"/>
          <w:szCs w:val="24"/>
          <w:lang w:eastAsia="bg-BG"/>
        </w:rPr>
        <w:t xml:space="preserve">Издателския екип на </w:t>
      </w:r>
      <w:r w:rsidRPr="000E6B8A">
        <w:rPr>
          <w:rFonts w:ascii="Times New Roman" w:hAnsi="Times New Roman"/>
          <w:sz w:val="24"/>
          <w:szCs w:val="24"/>
          <w:lang w:eastAsia="bg-BG"/>
        </w:rPr>
        <w:t>„Борго Ла Виня“ ООД</w:t>
      </w:r>
      <w:r>
        <w:rPr>
          <w:rFonts w:ascii="Times New Roman" w:hAnsi="Times New Roman"/>
          <w:sz w:val="24"/>
          <w:szCs w:val="24"/>
          <w:lang w:eastAsia="bg-BG"/>
        </w:rPr>
        <w:t xml:space="preserve"> е онзи, който е издавал оригиналното списание и той продължава да прави същото, което е правил</w:t>
      </w:r>
      <w:r w:rsidR="00ED5C5E">
        <w:rPr>
          <w:rFonts w:ascii="Times New Roman" w:hAnsi="Times New Roman"/>
          <w:sz w:val="24"/>
          <w:szCs w:val="24"/>
          <w:lang w:eastAsia="bg-BG"/>
        </w:rPr>
        <w:t xml:space="preserve">, като никой от този екип не е бил служител на молителя. Всички те са служители на други дружества от икономическата група на </w:t>
      </w:r>
      <w:r w:rsidR="00ED5C5E" w:rsidRPr="000E6B8A">
        <w:rPr>
          <w:rFonts w:ascii="Times New Roman" w:hAnsi="Times New Roman"/>
          <w:sz w:val="24"/>
          <w:szCs w:val="24"/>
          <w:lang w:eastAsia="bg-BG"/>
        </w:rPr>
        <w:t>„Борго Ла Виня“ ООД</w:t>
      </w:r>
      <w:r w:rsidR="00ED5C5E">
        <w:rPr>
          <w:rFonts w:ascii="Times New Roman" w:hAnsi="Times New Roman"/>
          <w:sz w:val="24"/>
          <w:szCs w:val="24"/>
          <w:lang w:eastAsia="bg-BG"/>
        </w:rPr>
        <w:t>, което също така доказва тази теза.</w:t>
      </w:r>
    </w:p>
    <w:p w:rsidR="00ED5C5E" w:rsidRDefault="00ED5C5E" w:rsidP="00685FEB">
      <w:pPr>
        <w:spacing w:after="0" w:line="264" w:lineRule="auto"/>
        <w:ind w:firstLine="708"/>
        <w:jc w:val="both"/>
        <w:rPr>
          <w:rFonts w:ascii="Times New Roman" w:hAnsi="Times New Roman"/>
          <w:sz w:val="24"/>
          <w:szCs w:val="24"/>
          <w:lang w:eastAsia="bg-BG"/>
        </w:rPr>
      </w:pPr>
      <w:r>
        <w:rPr>
          <w:rFonts w:ascii="Times New Roman" w:hAnsi="Times New Roman"/>
          <w:sz w:val="24"/>
          <w:szCs w:val="24"/>
          <w:lang w:eastAsia="bg-BG"/>
        </w:rPr>
        <w:t xml:space="preserve">Кръгът от рекламодатели, които използват списанието, те са всъщност спомоществователи на издаването, защото рекламите не са им достатъчни за покриване на разноските по издаването на списанията. Не се определя по ценова или друга конкуренция, а се определя изключително от лични отношения, които съществуват. </w:t>
      </w:r>
    </w:p>
    <w:p w:rsidR="00ED5C5E" w:rsidRDefault="00ED5C5E" w:rsidP="00685FEB">
      <w:pPr>
        <w:spacing w:after="0" w:line="264" w:lineRule="auto"/>
        <w:ind w:firstLine="708"/>
        <w:jc w:val="both"/>
        <w:rPr>
          <w:rFonts w:ascii="Times New Roman" w:hAnsi="Times New Roman"/>
          <w:sz w:val="24"/>
          <w:szCs w:val="24"/>
          <w:lang w:eastAsia="bg-BG"/>
        </w:rPr>
      </w:pPr>
      <w:r>
        <w:rPr>
          <w:rFonts w:ascii="Times New Roman" w:hAnsi="Times New Roman"/>
          <w:sz w:val="24"/>
          <w:szCs w:val="24"/>
          <w:lang w:eastAsia="bg-BG"/>
        </w:rPr>
        <w:t>Ето защо някой, след влошаването на личните отношения, някои от рекламодателите не са могли да изберат или не са искали да избират и продължават да са клиенти за реклама и на двете списания, които се издават от различни членове на семейството, но вече рекламират различни бизнеси.</w:t>
      </w:r>
    </w:p>
    <w:p w:rsidR="00ED5C5E" w:rsidRDefault="00ED5C5E" w:rsidP="00685FEB">
      <w:pPr>
        <w:spacing w:after="0" w:line="264" w:lineRule="auto"/>
        <w:ind w:firstLine="708"/>
        <w:jc w:val="both"/>
        <w:rPr>
          <w:rFonts w:ascii="Times New Roman" w:hAnsi="Times New Roman"/>
          <w:sz w:val="24"/>
          <w:szCs w:val="24"/>
          <w:lang w:eastAsia="bg-BG"/>
        </w:rPr>
      </w:pPr>
      <w:r>
        <w:rPr>
          <w:rFonts w:ascii="Times New Roman" w:hAnsi="Times New Roman"/>
          <w:sz w:val="24"/>
          <w:szCs w:val="24"/>
          <w:lang w:eastAsia="bg-BG"/>
        </w:rPr>
        <w:t>Всъщност молителя е този, който използва елементи от фигуративния елемент звезда в златист цвят с девет върха и без да има защита за клас 35 и настоява да се използва тази мярка.</w:t>
      </w:r>
    </w:p>
    <w:p w:rsidR="00ED5C5E" w:rsidRDefault="00ED5C5E" w:rsidP="00685FEB">
      <w:pPr>
        <w:spacing w:after="0" w:line="264" w:lineRule="auto"/>
        <w:ind w:firstLine="708"/>
        <w:jc w:val="both"/>
        <w:rPr>
          <w:rFonts w:ascii="Times New Roman" w:hAnsi="Times New Roman" w:cs="Times New Roman"/>
          <w:sz w:val="24"/>
          <w:szCs w:val="24"/>
        </w:rPr>
      </w:pPr>
      <w:r>
        <w:rPr>
          <w:rFonts w:ascii="Times New Roman" w:hAnsi="Times New Roman"/>
          <w:sz w:val="24"/>
          <w:szCs w:val="24"/>
          <w:lang w:eastAsia="bg-BG"/>
        </w:rPr>
        <w:t>Ето, защо считаме, че оплакването до КЗК, всъщност не следва решаването на конкурентно-правен проблем, а разрешаване на лични отношение, в които КЗК не следва да се намесва. Както беше споменато и в заседание</w:t>
      </w:r>
      <w:r w:rsidR="00A332DF">
        <w:rPr>
          <w:rFonts w:ascii="Times New Roman" w:hAnsi="Times New Roman"/>
          <w:sz w:val="24"/>
          <w:szCs w:val="24"/>
          <w:lang w:eastAsia="bg-BG"/>
        </w:rPr>
        <w:t xml:space="preserve"> вървят и дела пред съд и които точно това доказват, че става дума за лична амбиция. Ето защо, моля като отхвърлите искането на молителя</w:t>
      </w:r>
      <w:r w:rsidR="00586D92">
        <w:rPr>
          <w:rFonts w:ascii="Times New Roman" w:hAnsi="Times New Roman"/>
          <w:sz w:val="24"/>
          <w:szCs w:val="24"/>
          <w:lang w:eastAsia="bg-BG"/>
        </w:rPr>
        <w:t xml:space="preserve"> да установите, че не е извършено нарушение от доверителя ми и да му присъдите разноските съгласно представената заедно с доказателства молба по преписката. Благодаря за вниманието!</w:t>
      </w:r>
    </w:p>
    <w:p w:rsidR="002B4659" w:rsidRDefault="002B4659" w:rsidP="00685FEB">
      <w:pPr>
        <w:spacing w:after="0" w:line="264" w:lineRule="auto"/>
        <w:ind w:firstLine="708"/>
        <w:jc w:val="both"/>
        <w:rPr>
          <w:rFonts w:ascii="Times New Roman" w:hAnsi="Times New Roman" w:cs="Times New Roman"/>
          <w:sz w:val="24"/>
          <w:szCs w:val="24"/>
        </w:rPr>
      </w:pPr>
    </w:p>
    <w:p w:rsidR="0078069C" w:rsidRPr="00825D60" w:rsidRDefault="0078069C" w:rsidP="0078069C">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Г-н М. С</w:t>
      </w:r>
      <w:r w:rsidRPr="00825D60">
        <w:rPr>
          <w:rFonts w:ascii="Times New Roman" w:hAnsi="Times New Roman" w:cs="Times New Roman"/>
          <w:sz w:val="24"/>
          <w:szCs w:val="24"/>
        </w:rPr>
        <w:t>.:</w:t>
      </w:r>
    </w:p>
    <w:p w:rsidR="00685FEB" w:rsidRPr="0078069C" w:rsidRDefault="0078069C" w:rsidP="0078069C">
      <w:pPr>
        <w:pStyle w:val="ListParagraph"/>
        <w:numPr>
          <w:ilvl w:val="0"/>
          <w:numId w:val="1"/>
        </w:numPr>
        <w:spacing w:after="0" w:line="264" w:lineRule="auto"/>
        <w:jc w:val="both"/>
        <w:rPr>
          <w:rFonts w:ascii="Times New Roman" w:hAnsi="Times New Roman" w:cs="Times New Roman"/>
          <w:sz w:val="24"/>
          <w:szCs w:val="24"/>
          <w:lang w:val="en-US"/>
        </w:rPr>
      </w:pPr>
      <w:r>
        <w:rPr>
          <w:rFonts w:ascii="Times New Roman" w:hAnsi="Times New Roman" w:cs="Times New Roman"/>
          <w:sz w:val="24"/>
          <w:szCs w:val="24"/>
        </w:rPr>
        <w:t>Може ли да отговоря?</w:t>
      </w:r>
    </w:p>
    <w:p w:rsidR="00685FEB" w:rsidRDefault="00685FEB" w:rsidP="00685FEB">
      <w:pPr>
        <w:spacing w:after="0" w:line="264" w:lineRule="auto"/>
        <w:ind w:firstLine="708"/>
        <w:jc w:val="both"/>
        <w:rPr>
          <w:rFonts w:ascii="Times New Roman" w:hAnsi="Times New Roman" w:cs="Times New Roman"/>
          <w:sz w:val="24"/>
          <w:szCs w:val="24"/>
        </w:rPr>
      </w:pPr>
    </w:p>
    <w:p w:rsidR="00075640" w:rsidRDefault="00075640" w:rsidP="0078069C">
      <w:pPr>
        <w:spacing w:after="0" w:line="264" w:lineRule="auto"/>
        <w:ind w:firstLine="708"/>
        <w:jc w:val="both"/>
        <w:rPr>
          <w:rFonts w:ascii="Times New Roman" w:hAnsi="Times New Roman" w:cs="Times New Roman"/>
          <w:sz w:val="24"/>
          <w:szCs w:val="24"/>
        </w:rPr>
      </w:pPr>
    </w:p>
    <w:p w:rsidR="0078069C" w:rsidRPr="00833E5F" w:rsidRDefault="0078069C" w:rsidP="0078069C">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78069C" w:rsidRDefault="0078069C" w:rsidP="0078069C">
      <w:pPr>
        <w:pStyle w:val="ListParagraph"/>
        <w:numPr>
          <w:ilvl w:val="0"/>
          <w:numId w:val="1"/>
        </w:numPr>
        <w:spacing w:after="0" w:line="264" w:lineRule="auto"/>
        <w:jc w:val="both"/>
        <w:rPr>
          <w:rFonts w:ascii="Times New Roman" w:hAnsi="Times New Roman" w:cs="Times New Roman"/>
          <w:sz w:val="24"/>
          <w:szCs w:val="24"/>
        </w:rPr>
      </w:pPr>
      <w:r>
        <w:rPr>
          <w:rFonts w:ascii="Times New Roman" w:hAnsi="Times New Roman" w:cs="Times New Roman"/>
          <w:sz w:val="24"/>
          <w:szCs w:val="24"/>
        </w:rPr>
        <w:t>Да, разбира се!</w:t>
      </w:r>
    </w:p>
    <w:p w:rsidR="0078069C" w:rsidRDefault="0078069C" w:rsidP="0078069C">
      <w:pPr>
        <w:spacing w:after="0" w:line="264" w:lineRule="auto"/>
        <w:jc w:val="both"/>
        <w:rPr>
          <w:rFonts w:ascii="Times New Roman" w:hAnsi="Times New Roman" w:cs="Times New Roman"/>
          <w:sz w:val="24"/>
          <w:szCs w:val="24"/>
        </w:rPr>
      </w:pPr>
    </w:p>
    <w:p w:rsidR="0078069C" w:rsidRDefault="0078069C" w:rsidP="0078069C">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Г-н М. С</w:t>
      </w:r>
      <w:r w:rsidRPr="00825D60">
        <w:rPr>
          <w:rFonts w:ascii="Times New Roman" w:hAnsi="Times New Roman" w:cs="Times New Roman"/>
          <w:sz w:val="24"/>
          <w:szCs w:val="24"/>
        </w:rPr>
        <w:t>.:</w:t>
      </w:r>
    </w:p>
    <w:p w:rsidR="00AB4FC3" w:rsidRDefault="00AB4FC3" w:rsidP="00AB4FC3">
      <w:pPr>
        <w:pStyle w:val="ListParagraph"/>
        <w:numPr>
          <w:ilvl w:val="0"/>
          <w:numId w:val="1"/>
        </w:numPr>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Нищо от казаното не е вярно. Списанието не е сменяло дейността си или съдържанието си. Не мога да повярвам, че ответната страна се опитва да ме убеди, какво съм опитвал да направя и каква е била функцията на списанието, след като аз съм го създал. Функцията му е тази и  е същата. Ответната страна включително издавайки списание със същото име бяха прозвънили всичките ми рекламодатели, бяха се опитали да ги откраднат. Става дума наистина в зародиша се корени личен проблем, между мен </w:t>
      </w:r>
      <w:r>
        <w:rPr>
          <w:rFonts w:ascii="Times New Roman" w:hAnsi="Times New Roman" w:cs="Times New Roman"/>
          <w:sz w:val="24"/>
          <w:szCs w:val="24"/>
        </w:rPr>
        <w:t>и</w:t>
      </w:r>
      <w:r>
        <w:rPr>
          <w:rFonts w:ascii="Times New Roman" w:hAnsi="Times New Roman" w:cs="Times New Roman"/>
          <w:sz w:val="24"/>
          <w:szCs w:val="24"/>
        </w:rPr>
        <w:t xml:space="preserve"> баща ми К. С. Налице са и абсолютно очевидно злонамерените му действия</w:t>
      </w:r>
      <w:r>
        <w:rPr>
          <w:rFonts w:ascii="Times New Roman" w:hAnsi="Times New Roman" w:cs="Times New Roman"/>
          <w:sz w:val="24"/>
          <w:szCs w:val="24"/>
        </w:rPr>
        <w:t>,</w:t>
      </w:r>
      <w:r>
        <w:rPr>
          <w:rFonts w:ascii="Times New Roman" w:hAnsi="Times New Roman" w:cs="Times New Roman"/>
          <w:sz w:val="24"/>
          <w:szCs w:val="24"/>
        </w:rPr>
        <w:t xml:space="preserve"> са абсолютно очевидни.</w:t>
      </w:r>
    </w:p>
    <w:p w:rsidR="00AB4FC3" w:rsidRPr="0078069C" w:rsidRDefault="00AB4FC3" w:rsidP="00AB4FC3">
      <w:pPr>
        <w:pStyle w:val="ListParagraph"/>
        <w:spacing w:after="0" w:line="264"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Аз издавам това списание от десет години, издавах и „Кейп Калиакра </w:t>
      </w:r>
      <w:proofErr w:type="spellStart"/>
      <w:r>
        <w:rPr>
          <w:rFonts w:ascii="Times New Roman" w:hAnsi="Times New Roman" w:cs="Times New Roman"/>
          <w:sz w:val="24"/>
          <w:szCs w:val="24"/>
        </w:rPr>
        <w:t>Моментс</w:t>
      </w:r>
      <w:proofErr w:type="spellEnd"/>
      <w:r>
        <w:rPr>
          <w:rFonts w:ascii="Times New Roman" w:hAnsi="Times New Roman" w:cs="Times New Roman"/>
          <w:sz w:val="24"/>
          <w:szCs w:val="24"/>
        </w:rPr>
        <w:t>“, той направи и това списание, със същото заглавие. Сега прави друго списание, което се казва „</w:t>
      </w:r>
      <w:r>
        <w:rPr>
          <w:rFonts w:ascii="Times New Roman" w:hAnsi="Times New Roman" w:cs="Times New Roman"/>
          <w:sz w:val="24"/>
          <w:szCs w:val="24"/>
          <w:lang w:val="en-US"/>
        </w:rPr>
        <w:t>55 Moments</w:t>
      </w:r>
      <w:r>
        <w:rPr>
          <w:rFonts w:ascii="Times New Roman" w:hAnsi="Times New Roman" w:cs="Times New Roman"/>
          <w:sz w:val="24"/>
          <w:szCs w:val="24"/>
        </w:rPr>
        <w:t xml:space="preserve">“, комбинация от „55“ и „Кейп Калиакра </w:t>
      </w:r>
      <w:proofErr w:type="spellStart"/>
      <w:r>
        <w:rPr>
          <w:rFonts w:ascii="Times New Roman" w:hAnsi="Times New Roman" w:cs="Times New Roman"/>
          <w:sz w:val="24"/>
          <w:szCs w:val="24"/>
        </w:rPr>
        <w:t>Моментс</w:t>
      </w:r>
      <w:proofErr w:type="spellEnd"/>
      <w:r>
        <w:rPr>
          <w:rFonts w:ascii="Times New Roman" w:hAnsi="Times New Roman" w:cs="Times New Roman"/>
          <w:sz w:val="24"/>
          <w:szCs w:val="24"/>
        </w:rPr>
        <w:t>“</w:t>
      </w:r>
      <w:r>
        <w:rPr>
          <w:rFonts w:ascii="Times New Roman" w:hAnsi="Times New Roman" w:cs="Times New Roman"/>
          <w:sz w:val="24"/>
          <w:szCs w:val="24"/>
        </w:rPr>
        <w:t>.</w:t>
      </w:r>
      <w:bookmarkStart w:id="0" w:name="_GoBack"/>
      <w:bookmarkEnd w:id="0"/>
      <w:r>
        <w:rPr>
          <w:rFonts w:ascii="Times New Roman" w:hAnsi="Times New Roman" w:cs="Times New Roman"/>
          <w:sz w:val="24"/>
          <w:szCs w:val="24"/>
        </w:rPr>
        <w:t xml:space="preserve"> Благодаря!</w:t>
      </w:r>
    </w:p>
    <w:p w:rsidR="00685FEB" w:rsidRDefault="00685FEB" w:rsidP="00685FEB">
      <w:pPr>
        <w:spacing w:after="0" w:line="264" w:lineRule="auto"/>
        <w:ind w:firstLine="708"/>
        <w:jc w:val="both"/>
        <w:rPr>
          <w:rFonts w:ascii="Times New Roman" w:hAnsi="Times New Roman" w:cs="Times New Roman"/>
          <w:sz w:val="24"/>
          <w:szCs w:val="24"/>
        </w:rPr>
      </w:pPr>
    </w:p>
    <w:p w:rsidR="00237CD3" w:rsidRDefault="00237CD3" w:rsidP="00237CD3">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 Г. С.:</w:t>
      </w:r>
    </w:p>
    <w:p w:rsidR="00237CD3" w:rsidRDefault="00237CD3" w:rsidP="008E3B96">
      <w:pPr>
        <w:pStyle w:val="ListParagraph"/>
        <w:numPr>
          <w:ilvl w:val="0"/>
          <w:numId w:val="1"/>
        </w:numPr>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Мисля, че последното изказване напълно потвърди позицията, която изложих преди малко. Благодаря!</w:t>
      </w:r>
      <w:r w:rsidR="009F0629">
        <w:rPr>
          <w:rFonts w:ascii="Times New Roman" w:hAnsi="Times New Roman" w:cs="Times New Roman"/>
          <w:sz w:val="24"/>
          <w:szCs w:val="24"/>
        </w:rPr>
        <w:t xml:space="preserve"> </w:t>
      </w:r>
    </w:p>
    <w:p w:rsidR="009F0629" w:rsidRPr="00237CD3" w:rsidRDefault="009F0629" w:rsidP="008E3B96">
      <w:pPr>
        <w:pStyle w:val="ListParagraph"/>
        <w:spacing w:after="0" w:line="264" w:lineRule="auto"/>
        <w:ind w:left="0"/>
        <w:jc w:val="both"/>
        <w:rPr>
          <w:rFonts w:ascii="Times New Roman" w:hAnsi="Times New Roman" w:cs="Times New Roman"/>
          <w:sz w:val="24"/>
          <w:szCs w:val="24"/>
        </w:rPr>
      </w:pPr>
      <w:r>
        <w:rPr>
          <w:rFonts w:ascii="Times New Roman" w:hAnsi="Times New Roman" w:cs="Times New Roman"/>
          <w:sz w:val="24"/>
          <w:szCs w:val="24"/>
        </w:rPr>
        <w:t>Претендираме разноски, съгласно представената молба</w:t>
      </w:r>
      <w:r w:rsidR="008E3B96">
        <w:rPr>
          <w:rFonts w:ascii="Times New Roman" w:hAnsi="Times New Roman" w:cs="Times New Roman"/>
          <w:sz w:val="24"/>
          <w:szCs w:val="24"/>
        </w:rPr>
        <w:t>.</w:t>
      </w:r>
    </w:p>
    <w:p w:rsidR="00685FEB" w:rsidRDefault="00685FEB" w:rsidP="00685FEB">
      <w:pPr>
        <w:spacing w:after="0" w:line="264" w:lineRule="auto"/>
        <w:ind w:firstLine="708"/>
        <w:jc w:val="both"/>
        <w:rPr>
          <w:rFonts w:ascii="Times New Roman" w:hAnsi="Times New Roman" w:cs="Times New Roman"/>
          <w:sz w:val="24"/>
          <w:szCs w:val="24"/>
        </w:rPr>
      </w:pPr>
    </w:p>
    <w:p w:rsidR="009F0629" w:rsidRDefault="009F0629" w:rsidP="009F0629">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Г-н М. С</w:t>
      </w:r>
      <w:r w:rsidRPr="00825D60">
        <w:rPr>
          <w:rFonts w:ascii="Times New Roman" w:hAnsi="Times New Roman" w:cs="Times New Roman"/>
          <w:sz w:val="24"/>
          <w:szCs w:val="24"/>
        </w:rPr>
        <w:t>.:</w:t>
      </w:r>
    </w:p>
    <w:p w:rsidR="00685FEB" w:rsidRDefault="009F0629" w:rsidP="008E3B96">
      <w:pPr>
        <w:pStyle w:val="ListParagraph"/>
        <w:numPr>
          <w:ilvl w:val="0"/>
          <w:numId w:val="1"/>
        </w:numPr>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Претендираме разноски, мисля, че трябваше да внеса някакви такси и така нататък, всичко, което е свързано с образуването на това дело, за което днес сме тук.</w:t>
      </w:r>
    </w:p>
    <w:p w:rsidR="009F0629" w:rsidRDefault="009F0629" w:rsidP="009F0629">
      <w:pPr>
        <w:spacing w:after="0" w:line="264" w:lineRule="auto"/>
        <w:jc w:val="both"/>
        <w:rPr>
          <w:rFonts w:ascii="Times New Roman" w:hAnsi="Times New Roman" w:cs="Times New Roman"/>
          <w:sz w:val="24"/>
          <w:szCs w:val="24"/>
        </w:rPr>
      </w:pPr>
    </w:p>
    <w:p w:rsidR="009F0629" w:rsidRPr="00833E5F" w:rsidRDefault="009F0629" w:rsidP="009F0629">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9F0629" w:rsidRPr="009F0629" w:rsidRDefault="009F0629" w:rsidP="008E3B96">
      <w:pPr>
        <w:pStyle w:val="ListParagraph"/>
        <w:numPr>
          <w:ilvl w:val="0"/>
          <w:numId w:val="1"/>
        </w:numPr>
        <w:spacing w:after="0" w:line="264" w:lineRule="auto"/>
        <w:ind w:left="709" w:hanging="142"/>
        <w:jc w:val="both"/>
        <w:rPr>
          <w:rFonts w:ascii="Times New Roman" w:hAnsi="Times New Roman" w:cs="Times New Roman"/>
          <w:sz w:val="24"/>
          <w:szCs w:val="24"/>
        </w:rPr>
      </w:pPr>
      <w:r>
        <w:rPr>
          <w:rFonts w:ascii="Times New Roman" w:hAnsi="Times New Roman" w:cs="Times New Roman"/>
          <w:sz w:val="24"/>
          <w:szCs w:val="24"/>
        </w:rPr>
        <w:t xml:space="preserve">Извън таксите адв. хонорари </w:t>
      </w:r>
      <w:proofErr w:type="spellStart"/>
      <w:r>
        <w:rPr>
          <w:rFonts w:ascii="Times New Roman" w:hAnsi="Times New Roman" w:cs="Times New Roman"/>
          <w:sz w:val="24"/>
          <w:szCs w:val="24"/>
        </w:rPr>
        <w:t>непретендирате</w:t>
      </w:r>
      <w:proofErr w:type="spellEnd"/>
      <w:r>
        <w:rPr>
          <w:rFonts w:ascii="Times New Roman" w:hAnsi="Times New Roman" w:cs="Times New Roman"/>
          <w:sz w:val="24"/>
          <w:szCs w:val="24"/>
        </w:rPr>
        <w:t>?</w:t>
      </w:r>
    </w:p>
    <w:p w:rsidR="009F0629" w:rsidRPr="009F0629" w:rsidRDefault="009F0629" w:rsidP="009F0629">
      <w:pPr>
        <w:spacing w:after="0" w:line="264" w:lineRule="auto"/>
        <w:jc w:val="both"/>
        <w:rPr>
          <w:rFonts w:ascii="Times New Roman" w:hAnsi="Times New Roman" w:cs="Times New Roman"/>
          <w:sz w:val="24"/>
          <w:szCs w:val="24"/>
        </w:rPr>
      </w:pPr>
    </w:p>
    <w:p w:rsidR="009F0629" w:rsidRDefault="009F0629" w:rsidP="009F0629">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Г-н М. С</w:t>
      </w:r>
      <w:r w:rsidRPr="00825D60">
        <w:rPr>
          <w:rFonts w:ascii="Times New Roman" w:hAnsi="Times New Roman" w:cs="Times New Roman"/>
          <w:sz w:val="24"/>
          <w:szCs w:val="24"/>
        </w:rPr>
        <w:t>.:</w:t>
      </w:r>
    </w:p>
    <w:p w:rsidR="00833E5F" w:rsidRDefault="009F0629" w:rsidP="008E3B96">
      <w:pPr>
        <w:pStyle w:val="ListParagraph"/>
        <w:numPr>
          <w:ilvl w:val="0"/>
          <w:numId w:val="1"/>
        </w:numPr>
        <w:spacing w:after="0" w:line="264" w:lineRule="auto"/>
        <w:ind w:left="709" w:hanging="142"/>
        <w:jc w:val="both"/>
        <w:rPr>
          <w:rFonts w:ascii="Times New Roman" w:hAnsi="Times New Roman" w:cs="Times New Roman"/>
          <w:sz w:val="24"/>
          <w:szCs w:val="24"/>
        </w:rPr>
      </w:pPr>
      <w:r>
        <w:rPr>
          <w:rFonts w:ascii="Times New Roman" w:hAnsi="Times New Roman" w:cs="Times New Roman"/>
          <w:sz w:val="24"/>
          <w:szCs w:val="24"/>
        </w:rPr>
        <w:t>Трябва да проверя с адвоката ми, ако са представени са представени, ако не са караме напред</w:t>
      </w:r>
      <w:r w:rsidR="008E3B96">
        <w:rPr>
          <w:rFonts w:ascii="Times New Roman" w:hAnsi="Times New Roman" w:cs="Times New Roman"/>
          <w:sz w:val="24"/>
          <w:szCs w:val="24"/>
        </w:rPr>
        <w:t>.</w:t>
      </w:r>
    </w:p>
    <w:p w:rsidR="009F0629" w:rsidRDefault="009F0629" w:rsidP="009F0629">
      <w:pPr>
        <w:spacing w:after="0" w:line="264" w:lineRule="auto"/>
        <w:jc w:val="both"/>
        <w:rPr>
          <w:rFonts w:ascii="Times New Roman" w:hAnsi="Times New Roman" w:cs="Times New Roman"/>
          <w:sz w:val="24"/>
          <w:szCs w:val="24"/>
        </w:rPr>
      </w:pPr>
    </w:p>
    <w:p w:rsidR="00A4055D" w:rsidRDefault="00A4055D" w:rsidP="00A4055D">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 Г. С.:</w:t>
      </w:r>
    </w:p>
    <w:p w:rsidR="009F0629" w:rsidRPr="00A4055D" w:rsidRDefault="00A4055D" w:rsidP="008E3B96">
      <w:pPr>
        <w:pStyle w:val="ListParagraph"/>
        <w:numPr>
          <w:ilvl w:val="0"/>
          <w:numId w:val="1"/>
        </w:numPr>
        <w:spacing w:after="0" w:line="264" w:lineRule="auto"/>
        <w:ind w:left="0" w:firstLine="567"/>
        <w:jc w:val="both"/>
        <w:rPr>
          <w:rFonts w:ascii="Times New Roman" w:hAnsi="Times New Roman" w:cs="Times New Roman"/>
          <w:sz w:val="24"/>
          <w:szCs w:val="24"/>
        </w:rPr>
      </w:pPr>
      <w:r>
        <w:rPr>
          <w:rFonts w:ascii="Times New Roman" w:hAnsi="Times New Roman" w:cs="Times New Roman"/>
          <w:sz w:val="24"/>
          <w:szCs w:val="24"/>
        </w:rPr>
        <w:t>Оспорвам разноските. По преписката не съм забелязал да са представени документи за разноски. Вероятно таксата е платена, но за адв. хонорари не мисля, че са представени от молителя</w:t>
      </w:r>
    </w:p>
    <w:p w:rsidR="009F0629" w:rsidRDefault="009F0629" w:rsidP="009F0629">
      <w:pPr>
        <w:spacing w:after="0" w:line="264" w:lineRule="auto"/>
        <w:jc w:val="both"/>
        <w:rPr>
          <w:rFonts w:ascii="Times New Roman" w:hAnsi="Times New Roman" w:cs="Times New Roman"/>
          <w:sz w:val="24"/>
          <w:szCs w:val="24"/>
        </w:rPr>
      </w:pPr>
    </w:p>
    <w:p w:rsidR="00075640" w:rsidRPr="00833E5F" w:rsidRDefault="00075640" w:rsidP="00075640">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075640" w:rsidRDefault="00075640" w:rsidP="009F0629">
      <w:pPr>
        <w:spacing w:after="0" w:line="264" w:lineRule="auto"/>
        <w:jc w:val="both"/>
        <w:rPr>
          <w:rFonts w:ascii="Times New Roman" w:hAnsi="Times New Roman" w:cs="Times New Roman"/>
          <w:sz w:val="24"/>
          <w:szCs w:val="24"/>
        </w:rPr>
      </w:pPr>
    </w:p>
    <w:p w:rsidR="00075640" w:rsidRPr="00075640" w:rsidRDefault="00075640" w:rsidP="008E3B96">
      <w:pPr>
        <w:pStyle w:val="ListParagraph"/>
        <w:numPr>
          <w:ilvl w:val="0"/>
          <w:numId w:val="1"/>
        </w:numPr>
        <w:spacing w:after="0" w:line="276" w:lineRule="auto"/>
        <w:ind w:left="993"/>
        <w:jc w:val="both"/>
        <w:rPr>
          <w:rFonts w:ascii="Times New Roman" w:eastAsia="Calibri" w:hAnsi="Times New Roman" w:cs="Times New Roman"/>
          <w:sz w:val="24"/>
          <w:szCs w:val="24"/>
        </w:rPr>
      </w:pPr>
      <w:r>
        <w:rPr>
          <w:rFonts w:ascii="Times New Roman" w:eastAsia="Calibri" w:hAnsi="Times New Roman" w:cs="Times New Roman"/>
          <w:sz w:val="24"/>
          <w:szCs w:val="24"/>
        </w:rPr>
        <w:t>Докладвам</w:t>
      </w:r>
      <w:r w:rsidRPr="00075640">
        <w:rPr>
          <w:rFonts w:ascii="Times New Roman" w:eastAsia="Calibri" w:hAnsi="Times New Roman" w:cs="Times New Roman"/>
          <w:sz w:val="24"/>
          <w:szCs w:val="24"/>
        </w:rPr>
        <w:t xml:space="preserve"> постъпила молба от </w:t>
      </w:r>
      <w:r w:rsidRPr="00075640">
        <w:rPr>
          <w:rFonts w:ascii="Times New Roman" w:hAnsi="Times New Roman" w:cs="Times New Roman"/>
          <w:sz w:val="24"/>
          <w:szCs w:val="24"/>
        </w:rPr>
        <w:t>„Борго Л</w:t>
      </w:r>
      <w:r>
        <w:rPr>
          <w:rFonts w:ascii="Times New Roman" w:hAnsi="Times New Roman" w:cs="Times New Roman"/>
          <w:sz w:val="24"/>
          <w:szCs w:val="24"/>
        </w:rPr>
        <w:t>а</w:t>
      </w:r>
      <w:r w:rsidRPr="00075640">
        <w:rPr>
          <w:rFonts w:ascii="Times New Roman" w:hAnsi="Times New Roman" w:cs="Times New Roman"/>
          <w:sz w:val="24"/>
          <w:szCs w:val="24"/>
        </w:rPr>
        <w:t xml:space="preserve"> Виня“ ООД</w:t>
      </w:r>
      <w:r w:rsidRPr="00075640">
        <w:rPr>
          <w:rFonts w:ascii="Times New Roman" w:eastAsia="Calibri" w:hAnsi="Times New Roman" w:cs="Times New Roman"/>
          <w:sz w:val="24"/>
          <w:szCs w:val="24"/>
        </w:rPr>
        <w:t>, с</w:t>
      </w:r>
      <w:r>
        <w:rPr>
          <w:rFonts w:ascii="Times New Roman" w:eastAsia="Calibri" w:hAnsi="Times New Roman" w:cs="Times New Roman"/>
          <w:sz w:val="24"/>
          <w:szCs w:val="24"/>
        </w:rPr>
        <w:t xml:space="preserve"> която се </w:t>
      </w:r>
      <w:r w:rsidRPr="00075640">
        <w:rPr>
          <w:rFonts w:ascii="Times New Roman" w:eastAsia="Calibri" w:hAnsi="Times New Roman" w:cs="Times New Roman"/>
          <w:sz w:val="24"/>
          <w:szCs w:val="24"/>
        </w:rPr>
        <w:t xml:space="preserve"> претендира:</w:t>
      </w:r>
    </w:p>
    <w:p w:rsidR="00075640" w:rsidRPr="00075640" w:rsidRDefault="00075640" w:rsidP="00075640">
      <w:pPr>
        <w:spacing w:after="0" w:line="276" w:lineRule="auto"/>
        <w:jc w:val="both"/>
        <w:rPr>
          <w:rFonts w:ascii="Times New Roman" w:eastAsia="Calibri" w:hAnsi="Times New Roman" w:cs="Times New Roman"/>
          <w:sz w:val="24"/>
          <w:szCs w:val="24"/>
        </w:rPr>
      </w:pPr>
      <w:r w:rsidRPr="00075640">
        <w:rPr>
          <w:rFonts w:ascii="Times New Roman" w:eastAsia="Calibri" w:hAnsi="Times New Roman" w:cs="Times New Roman"/>
          <w:sz w:val="24"/>
          <w:szCs w:val="24"/>
        </w:rPr>
        <w:t>18 000 лв. за адвокатско възнаграждение и</w:t>
      </w:r>
      <w:r>
        <w:rPr>
          <w:rFonts w:ascii="Times New Roman" w:eastAsia="Calibri" w:hAnsi="Times New Roman" w:cs="Times New Roman"/>
          <w:sz w:val="24"/>
          <w:szCs w:val="24"/>
        </w:rPr>
        <w:t xml:space="preserve"> </w:t>
      </w:r>
      <w:r w:rsidRPr="00075640">
        <w:rPr>
          <w:rFonts w:ascii="Times New Roman" w:eastAsia="Calibri" w:hAnsi="Times New Roman" w:cs="Times New Roman"/>
          <w:sz w:val="24"/>
          <w:szCs w:val="24"/>
        </w:rPr>
        <w:t xml:space="preserve">14,40 лв. за </w:t>
      </w:r>
      <w:proofErr w:type="spellStart"/>
      <w:r w:rsidRPr="00075640">
        <w:rPr>
          <w:rFonts w:ascii="Times New Roman" w:eastAsia="Calibri" w:hAnsi="Times New Roman" w:cs="Times New Roman"/>
          <w:sz w:val="24"/>
          <w:szCs w:val="24"/>
        </w:rPr>
        <w:t>префактурирани</w:t>
      </w:r>
      <w:proofErr w:type="spellEnd"/>
      <w:r w:rsidRPr="00075640">
        <w:rPr>
          <w:rFonts w:ascii="Times New Roman" w:eastAsia="Calibri" w:hAnsi="Times New Roman" w:cs="Times New Roman"/>
          <w:sz w:val="24"/>
          <w:szCs w:val="24"/>
        </w:rPr>
        <w:t xml:space="preserve"> </w:t>
      </w:r>
      <w:r>
        <w:rPr>
          <w:rFonts w:ascii="Times New Roman" w:eastAsia="Calibri" w:hAnsi="Times New Roman" w:cs="Times New Roman"/>
          <w:sz w:val="24"/>
          <w:szCs w:val="24"/>
        </w:rPr>
        <w:t>разписки</w:t>
      </w:r>
      <w:r w:rsidRPr="00075640">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w:t>
      </w:r>
      <w:r w:rsidRPr="00075640">
        <w:rPr>
          <w:rFonts w:ascii="Times New Roman" w:eastAsia="Calibri" w:hAnsi="Times New Roman" w:cs="Times New Roman"/>
          <w:sz w:val="24"/>
          <w:szCs w:val="24"/>
        </w:rPr>
        <w:t xml:space="preserve"> преписи от приложени по преписката писмени доказателства.</w:t>
      </w:r>
    </w:p>
    <w:p w:rsidR="00075640" w:rsidRDefault="00075640" w:rsidP="009F0629">
      <w:pPr>
        <w:spacing w:after="0" w:line="264" w:lineRule="auto"/>
        <w:jc w:val="both"/>
        <w:rPr>
          <w:rFonts w:ascii="Times New Roman" w:hAnsi="Times New Roman" w:cs="Times New Roman"/>
          <w:sz w:val="24"/>
          <w:szCs w:val="24"/>
        </w:rPr>
      </w:pPr>
    </w:p>
    <w:p w:rsidR="00075640" w:rsidRDefault="00075640" w:rsidP="00075640">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Г-н М. С</w:t>
      </w:r>
      <w:r w:rsidRPr="00825D60">
        <w:rPr>
          <w:rFonts w:ascii="Times New Roman" w:hAnsi="Times New Roman" w:cs="Times New Roman"/>
          <w:sz w:val="24"/>
          <w:szCs w:val="24"/>
        </w:rPr>
        <w:t>.:</w:t>
      </w:r>
    </w:p>
    <w:p w:rsidR="00075640" w:rsidRPr="00075640" w:rsidRDefault="00075640" w:rsidP="009E5F8E">
      <w:pPr>
        <w:pStyle w:val="ListParagraph"/>
        <w:numPr>
          <w:ilvl w:val="0"/>
          <w:numId w:val="1"/>
        </w:numPr>
        <w:spacing w:after="0" w:line="264" w:lineRule="auto"/>
        <w:jc w:val="both"/>
        <w:rPr>
          <w:rFonts w:ascii="Times New Roman" w:hAnsi="Times New Roman" w:cs="Times New Roman"/>
          <w:sz w:val="24"/>
          <w:szCs w:val="24"/>
        </w:rPr>
      </w:pPr>
      <w:r w:rsidRPr="00075640">
        <w:rPr>
          <w:rFonts w:ascii="Times New Roman" w:hAnsi="Times New Roman" w:cs="Times New Roman"/>
          <w:sz w:val="24"/>
          <w:szCs w:val="24"/>
        </w:rPr>
        <w:t>Оспорвам разноските.</w:t>
      </w:r>
    </w:p>
    <w:p w:rsidR="00075640" w:rsidRPr="00075640" w:rsidRDefault="00075640" w:rsidP="00075640">
      <w:pPr>
        <w:spacing w:after="0" w:line="264" w:lineRule="auto"/>
        <w:jc w:val="both"/>
        <w:rPr>
          <w:rFonts w:ascii="Times New Roman" w:hAnsi="Times New Roman" w:cs="Times New Roman"/>
          <w:sz w:val="24"/>
          <w:szCs w:val="24"/>
        </w:rPr>
      </w:pPr>
    </w:p>
    <w:p w:rsidR="00075640" w:rsidRDefault="00075640" w:rsidP="00833E5F">
      <w:pPr>
        <w:spacing w:after="0" w:line="264" w:lineRule="auto"/>
        <w:ind w:firstLine="708"/>
        <w:jc w:val="both"/>
        <w:rPr>
          <w:rFonts w:ascii="Times New Roman" w:hAnsi="Times New Roman" w:cs="Times New Roman"/>
          <w:sz w:val="24"/>
          <w:szCs w:val="24"/>
        </w:rPr>
      </w:pPr>
    </w:p>
    <w:p w:rsidR="00AB77AC" w:rsidRDefault="00AB77AC" w:rsidP="00833E5F">
      <w:pPr>
        <w:spacing w:after="0" w:line="264" w:lineRule="auto"/>
        <w:ind w:firstLine="708"/>
        <w:jc w:val="both"/>
        <w:rPr>
          <w:rFonts w:ascii="Times New Roman" w:hAnsi="Times New Roman" w:cs="Times New Roman"/>
          <w:sz w:val="24"/>
          <w:szCs w:val="24"/>
        </w:rPr>
      </w:pPr>
    </w:p>
    <w:p w:rsidR="000C036D" w:rsidRDefault="000C036D" w:rsidP="00833E5F">
      <w:pPr>
        <w:spacing w:after="0" w:line="264" w:lineRule="auto"/>
        <w:ind w:firstLine="708"/>
        <w:jc w:val="both"/>
        <w:rPr>
          <w:rFonts w:ascii="Times New Roman" w:hAnsi="Times New Roman" w:cs="Times New Roman"/>
          <w:sz w:val="24"/>
          <w:szCs w:val="24"/>
        </w:rPr>
      </w:pPr>
    </w:p>
    <w:p w:rsidR="000C036D" w:rsidRDefault="000C036D" w:rsidP="00833E5F">
      <w:pPr>
        <w:spacing w:after="0" w:line="264" w:lineRule="auto"/>
        <w:ind w:firstLine="708"/>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833E5F" w:rsidRPr="00833E5F" w:rsidRDefault="00833E5F" w:rsidP="00833E5F">
      <w:pPr>
        <w:spacing w:after="0" w:line="264" w:lineRule="auto"/>
        <w:ind w:firstLine="708"/>
        <w:jc w:val="center"/>
        <w:rPr>
          <w:rFonts w:ascii="Times New Roman" w:hAnsi="Times New Roman" w:cs="Times New Roman"/>
          <w:b/>
          <w:sz w:val="24"/>
          <w:szCs w:val="24"/>
        </w:rPr>
      </w:pPr>
      <w:r w:rsidRPr="00833E5F">
        <w:rPr>
          <w:rFonts w:ascii="Times New Roman" w:hAnsi="Times New Roman" w:cs="Times New Roman"/>
          <w:b/>
          <w:sz w:val="24"/>
          <w:szCs w:val="24"/>
        </w:rPr>
        <w:t>Определи:</w:t>
      </w:r>
    </w:p>
    <w:p w:rsidR="00833E5F" w:rsidRPr="00833E5F" w:rsidRDefault="00833E5F" w:rsidP="00833E5F">
      <w:pPr>
        <w:spacing w:after="0" w:line="264" w:lineRule="auto"/>
        <w:ind w:firstLine="708"/>
        <w:jc w:val="center"/>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Ще се произнесе с решение, което ще бъде обявено съгласно законоустановения срок. </w:t>
      </w:r>
    </w:p>
    <w:p w:rsidR="00833E5F" w:rsidRPr="00833E5F" w:rsidRDefault="00833E5F" w:rsidP="00833E5F">
      <w:pPr>
        <w:spacing w:after="0" w:line="264" w:lineRule="auto"/>
        <w:ind w:left="4320" w:firstLine="720"/>
        <w:jc w:val="both"/>
        <w:rPr>
          <w:rFonts w:ascii="Times New Roman" w:hAnsi="Times New Roman" w:cs="Times New Roman"/>
          <w:sz w:val="24"/>
          <w:szCs w:val="24"/>
        </w:rPr>
      </w:pPr>
    </w:p>
    <w:p w:rsidR="00833E5F" w:rsidRPr="00833E5F" w:rsidRDefault="00833E5F" w:rsidP="00833E5F">
      <w:pPr>
        <w:spacing w:after="0" w:line="264" w:lineRule="auto"/>
        <w:ind w:left="4320" w:firstLine="720"/>
        <w:jc w:val="both"/>
        <w:rPr>
          <w:rFonts w:ascii="Times New Roman" w:hAnsi="Times New Roman" w:cs="Times New Roman"/>
          <w:sz w:val="24"/>
          <w:szCs w:val="24"/>
        </w:rPr>
      </w:pPr>
    </w:p>
    <w:p w:rsidR="00833E5F" w:rsidRPr="00833E5F" w:rsidRDefault="00833E5F" w:rsidP="00833E5F">
      <w:pPr>
        <w:spacing w:after="0" w:line="264" w:lineRule="auto"/>
        <w:ind w:left="4320" w:firstLine="720"/>
        <w:jc w:val="both"/>
        <w:rPr>
          <w:rFonts w:ascii="Times New Roman" w:hAnsi="Times New Roman" w:cs="Times New Roman"/>
          <w:sz w:val="24"/>
          <w:szCs w:val="24"/>
        </w:rPr>
      </w:pPr>
    </w:p>
    <w:p w:rsidR="00833E5F" w:rsidRPr="00833E5F" w:rsidRDefault="00833E5F" w:rsidP="00833E5F">
      <w:pPr>
        <w:spacing w:after="0" w:line="264" w:lineRule="auto"/>
        <w:ind w:left="4320" w:firstLine="720"/>
        <w:jc w:val="both"/>
        <w:rPr>
          <w:rFonts w:ascii="Times New Roman" w:hAnsi="Times New Roman" w:cs="Times New Roman"/>
          <w:sz w:val="24"/>
          <w:szCs w:val="24"/>
        </w:rPr>
      </w:pPr>
    </w:p>
    <w:p w:rsidR="00833E5F" w:rsidRPr="00833E5F" w:rsidRDefault="00833E5F" w:rsidP="00833E5F">
      <w:pPr>
        <w:spacing w:after="0" w:line="264" w:lineRule="auto"/>
        <w:ind w:left="4320" w:firstLine="720"/>
        <w:jc w:val="both"/>
        <w:rPr>
          <w:rFonts w:ascii="Times New Roman" w:hAnsi="Times New Roman" w:cs="Times New Roman"/>
          <w:sz w:val="24"/>
          <w:szCs w:val="24"/>
        </w:rPr>
      </w:pPr>
      <w:r w:rsidRPr="00833E5F">
        <w:rPr>
          <w:rFonts w:ascii="Times New Roman" w:hAnsi="Times New Roman" w:cs="Times New Roman"/>
          <w:sz w:val="24"/>
          <w:szCs w:val="24"/>
        </w:rPr>
        <w:t>Председател:</w:t>
      </w:r>
    </w:p>
    <w:p w:rsidR="00833E5F" w:rsidRPr="00833E5F" w:rsidRDefault="00833E5F" w:rsidP="00833E5F">
      <w:pPr>
        <w:spacing w:after="0" w:line="264" w:lineRule="auto"/>
        <w:ind w:right="-567" w:firstLine="708"/>
        <w:jc w:val="both"/>
        <w:rPr>
          <w:rFonts w:ascii="Times New Roman" w:hAnsi="Times New Roman" w:cs="Times New Roman"/>
          <w:sz w:val="24"/>
          <w:szCs w:val="24"/>
        </w:rPr>
      </w:pPr>
    </w:p>
    <w:p w:rsidR="00833E5F" w:rsidRPr="00833E5F" w:rsidRDefault="00DC590F" w:rsidP="00833E5F">
      <w:pPr>
        <w:spacing w:after="0" w:line="264" w:lineRule="auto"/>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33E5F" w:rsidRPr="00833E5F">
        <w:rPr>
          <w:rFonts w:ascii="Times New Roman" w:hAnsi="Times New Roman" w:cs="Times New Roman"/>
          <w:sz w:val="24"/>
          <w:szCs w:val="24"/>
        </w:rPr>
        <w:t>(Росен Карадимов)</w:t>
      </w:r>
    </w:p>
    <w:p w:rsidR="00833E5F" w:rsidRPr="00833E5F" w:rsidRDefault="00833E5F" w:rsidP="00833E5F">
      <w:pPr>
        <w:spacing w:after="0" w:line="264" w:lineRule="auto"/>
        <w:ind w:right="-567" w:firstLine="708"/>
        <w:jc w:val="both"/>
        <w:rPr>
          <w:rFonts w:ascii="Times New Roman" w:hAnsi="Times New Roman" w:cs="Times New Roman"/>
          <w:sz w:val="24"/>
          <w:szCs w:val="24"/>
        </w:rPr>
      </w:pPr>
    </w:p>
    <w:p w:rsidR="00833E5F" w:rsidRPr="00833E5F" w:rsidRDefault="00833E5F" w:rsidP="00833E5F">
      <w:pPr>
        <w:spacing w:after="0" w:line="264" w:lineRule="auto"/>
        <w:ind w:right="-567" w:firstLine="708"/>
        <w:jc w:val="both"/>
        <w:rPr>
          <w:rFonts w:ascii="Times New Roman" w:hAnsi="Times New Roman" w:cs="Times New Roman"/>
          <w:sz w:val="24"/>
          <w:szCs w:val="24"/>
        </w:rPr>
      </w:pPr>
    </w:p>
    <w:p w:rsidR="00833E5F" w:rsidRPr="00833E5F" w:rsidRDefault="00833E5F" w:rsidP="00833E5F">
      <w:pPr>
        <w:spacing w:after="0" w:line="264" w:lineRule="auto"/>
        <w:ind w:left="4956" w:right="-567" w:firstLine="708"/>
        <w:jc w:val="both"/>
        <w:rPr>
          <w:rFonts w:ascii="Times New Roman" w:hAnsi="Times New Roman" w:cs="Times New Roman"/>
          <w:sz w:val="24"/>
          <w:szCs w:val="24"/>
        </w:rPr>
      </w:pPr>
    </w:p>
    <w:p w:rsidR="00833E5F" w:rsidRPr="00833E5F" w:rsidRDefault="00833E5F" w:rsidP="00833E5F">
      <w:pPr>
        <w:spacing w:after="0" w:line="264" w:lineRule="auto"/>
        <w:ind w:right="-567" w:firstLine="708"/>
        <w:jc w:val="both"/>
        <w:rPr>
          <w:rFonts w:ascii="Times New Roman" w:hAnsi="Times New Roman" w:cs="Times New Roman"/>
          <w:sz w:val="24"/>
          <w:szCs w:val="24"/>
        </w:rPr>
      </w:pP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t>Протоколист:</w:t>
      </w:r>
    </w:p>
    <w:p w:rsidR="00833E5F" w:rsidRPr="00833E5F" w:rsidRDefault="00833E5F" w:rsidP="00833E5F">
      <w:pPr>
        <w:spacing w:after="0" w:line="264" w:lineRule="auto"/>
        <w:ind w:right="-567"/>
        <w:jc w:val="both"/>
        <w:rPr>
          <w:rFonts w:ascii="Times New Roman" w:hAnsi="Times New Roman" w:cs="Times New Roman"/>
          <w:sz w:val="24"/>
          <w:szCs w:val="24"/>
        </w:rPr>
      </w:pPr>
    </w:p>
    <w:p w:rsidR="00833E5F" w:rsidRPr="00833E5F" w:rsidRDefault="00833E5F" w:rsidP="00833E5F">
      <w:pPr>
        <w:spacing w:after="0" w:line="264" w:lineRule="auto"/>
      </w:pP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t>(</w:t>
      </w:r>
      <w:r w:rsidR="00F12088">
        <w:rPr>
          <w:rFonts w:ascii="Times New Roman" w:hAnsi="Times New Roman" w:cs="Times New Roman"/>
          <w:sz w:val="24"/>
          <w:szCs w:val="24"/>
        </w:rPr>
        <w:t>Теодора Ананиева</w:t>
      </w:r>
      <w:r w:rsidRPr="00833E5F">
        <w:rPr>
          <w:rFonts w:ascii="Times New Roman" w:hAnsi="Times New Roman" w:cs="Times New Roman"/>
          <w:sz w:val="24"/>
          <w:szCs w:val="24"/>
        </w:rPr>
        <w:t>)</w:t>
      </w:r>
    </w:p>
    <w:p w:rsidR="00833E5F" w:rsidRPr="00833E5F" w:rsidRDefault="00833E5F" w:rsidP="00833E5F">
      <w:pPr>
        <w:spacing w:after="0" w:line="264" w:lineRule="auto"/>
        <w:ind w:firstLine="708"/>
        <w:jc w:val="both"/>
      </w:pPr>
    </w:p>
    <w:p w:rsidR="00833E5F" w:rsidRPr="00833E5F" w:rsidRDefault="00833E5F" w:rsidP="00833E5F">
      <w:pPr>
        <w:spacing w:after="0" w:line="264" w:lineRule="auto"/>
        <w:ind w:firstLine="708"/>
        <w:jc w:val="both"/>
      </w:pPr>
    </w:p>
    <w:p w:rsidR="001E31DF" w:rsidRDefault="001E31DF"/>
    <w:sectPr w:rsidR="001E31DF" w:rsidSect="002B4659">
      <w:footerReference w:type="default" r:id="rId7"/>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988" w:rsidRDefault="00F25988">
      <w:pPr>
        <w:spacing w:after="0" w:line="240" w:lineRule="auto"/>
      </w:pPr>
      <w:r>
        <w:separator/>
      </w:r>
    </w:p>
  </w:endnote>
  <w:endnote w:type="continuationSeparator" w:id="0">
    <w:p w:rsidR="00F25988" w:rsidRDefault="00F2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A4055D" w:rsidRDefault="00A4055D">
        <w:pPr>
          <w:pStyle w:val="Footer"/>
          <w:jc w:val="right"/>
        </w:pPr>
        <w:r>
          <w:fldChar w:fldCharType="begin"/>
        </w:r>
        <w:r>
          <w:instrText xml:space="preserve"> PAGE   \* MERGEFORMAT </w:instrText>
        </w:r>
        <w:r>
          <w:fldChar w:fldCharType="separate"/>
        </w:r>
        <w:r w:rsidR="00AB4FC3">
          <w:rPr>
            <w:noProof/>
          </w:rPr>
          <w:t>5</w:t>
        </w:r>
        <w:r>
          <w:rPr>
            <w:noProof/>
          </w:rPr>
          <w:fldChar w:fldCharType="end"/>
        </w:r>
      </w:p>
    </w:sdtContent>
  </w:sdt>
  <w:p w:rsidR="00A4055D" w:rsidRDefault="00A40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988" w:rsidRDefault="00F25988">
      <w:pPr>
        <w:spacing w:after="0" w:line="240" w:lineRule="auto"/>
      </w:pPr>
      <w:r>
        <w:separator/>
      </w:r>
    </w:p>
  </w:footnote>
  <w:footnote w:type="continuationSeparator" w:id="0">
    <w:p w:rsidR="00F25988" w:rsidRDefault="00F259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A73E5"/>
    <w:multiLevelType w:val="hybridMultilevel"/>
    <w:tmpl w:val="32E044E2"/>
    <w:lvl w:ilvl="0" w:tplc="521C589E">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E5F"/>
    <w:rsid w:val="00015D7A"/>
    <w:rsid w:val="000325F7"/>
    <w:rsid w:val="00042F3C"/>
    <w:rsid w:val="000500FB"/>
    <w:rsid w:val="00075640"/>
    <w:rsid w:val="000C036D"/>
    <w:rsid w:val="000D273E"/>
    <w:rsid w:val="00105872"/>
    <w:rsid w:val="001258CE"/>
    <w:rsid w:val="001445B6"/>
    <w:rsid w:val="001617EA"/>
    <w:rsid w:val="001A4CC6"/>
    <w:rsid w:val="001E31DF"/>
    <w:rsid w:val="001E6719"/>
    <w:rsid w:val="00237CD3"/>
    <w:rsid w:val="002B4659"/>
    <w:rsid w:val="003842C6"/>
    <w:rsid w:val="003869BF"/>
    <w:rsid w:val="00510FE3"/>
    <w:rsid w:val="00512A4F"/>
    <w:rsid w:val="00586912"/>
    <w:rsid w:val="00586D92"/>
    <w:rsid w:val="005C695A"/>
    <w:rsid w:val="005C7EA1"/>
    <w:rsid w:val="00662EE1"/>
    <w:rsid w:val="00685FEB"/>
    <w:rsid w:val="006D379D"/>
    <w:rsid w:val="007164EC"/>
    <w:rsid w:val="00731567"/>
    <w:rsid w:val="0078069C"/>
    <w:rsid w:val="007916CD"/>
    <w:rsid w:val="00825D60"/>
    <w:rsid w:val="00833E5F"/>
    <w:rsid w:val="008E3B96"/>
    <w:rsid w:val="0091128A"/>
    <w:rsid w:val="00951E2F"/>
    <w:rsid w:val="009724CC"/>
    <w:rsid w:val="00987E1B"/>
    <w:rsid w:val="009A13FC"/>
    <w:rsid w:val="009A2FF0"/>
    <w:rsid w:val="009B25EE"/>
    <w:rsid w:val="009D7DA6"/>
    <w:rsid w:val="009F0629"/>
    <w:rsid w:val="00A332DF"/>
    <w:rsid w:val="00A4055D"/>
    <w:rsid w:val="00AB4FC3"/>
    <w:rsid w:val="00AB77AC"/>
    <w:rsid w:val="00B6775F"/>
    <w:rsid w:val="00BB22C9"/>
    <w:rsid w:val="00C558F5"/>
    <w:rsid w:val="00D3399F"/>
    <w:rsid w:val="00D61F8F"/>
    <w:rsid w:val="00DC590F"/>
    <w:rsid w:val="00E30700"/>
    <w:rsid w:val="00ED5C5E"/>
    <w:rsid w:val="00F12088"/>
    <w:rsid w:val="00F25988"/>
    <w:rsid w:val="00F450F1"/>
    <w:rsid w:val="00FD44F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2A361"/>
  <w15:chartTrackingRefBased/>
  <w15:docId w15:val="{27D64545-4785-43A0-8E6B-FF6144F40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33E5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3E5F"/>
  </w:style>
  <w:style w:type="character" w:customStyle="1" w:styleId="outputtext">
    <w:name w:val="outputtext"/>
    <w:basedOn w:val="DefaultParagraphFont"/>
    <w:rsid w:val="00DC590F"/>
  </w:style>
  <w:style w:type="paragraph" w:styleId="ListParagraph">
    <w:name w:val="List Paragraph"/>
    <w:basedOn w:val="Normal"/>
    <w:uiPriority w:val="34"/>
    <w:qFormat/>
    <w:rsid w:val="0078069C"/>
    <w:pPr>
      <w:ind w:left="720"/>
      <w:contextualSpacing/>
    </w:pPr>
  </w:style>
  <w:style w:type="paragraph" w:styleId="BalloonText">
    <w:name w:val="Balloon Text"/>
    <w:basedOn w:val="Normal"/>
    <w:link w:val="BalloonTextChar"/>
    <w:uiPriority w:val="99"/>
    <w:semiHidden/>
    <w:unhideWhenUsed/>
    <w:rsid w:val="001445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5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5</Pages>
  <Words>1223</Words>
  <Characters>6976</Characters>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2025-09-19T07:50:00Z</cp:lastPrinted>
  <dcterms:created xsi:type="dcterms:W3CDTF">2025-06-20T06:25:00Z</dcterms:created>
  <dcterms:modified xsi:type="dcterms:W3CDTF">2025-09-23T13:37:00Z</dcterms:modified>
</cp:coreProperties>
</file>